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78F9" w:rsidRPr="001F3F72" w:rsidRDefault="003E78F9">
      <w:pPr>
        <w:rPr>
          <w:rFonts w:ascii="Arial" w:hAnsi="Arial" w:cs="Arial"/>
        </w:rPr>
      </w:pPr>
      <w:r w:rsidRPr="001F3F72">
        <w:rPr>
          <w:rFonts w:ascii="Arial" w:hAnsi="Arial" w:cs="Arial"/>
          <w:noProof/>
          <w:lang w:eastAsia="en-GB"/>
        </w:rPr>
        <w:drawing>
          <wp:anchor distT="0" distB="0" distL="114300" distR="114300" simplePos="0" relativeHeight="251658240" behindDoc="0" locked="0" layoutInCell="1" allowOverlap="1" wp14:anchorId="4C2F9796" wp14:editId="58D72F08">
            <wp:simplePos x="0" y="0"/>
            <wp:positionH relativeFrom="margin">
              <wp:align>center</wp:align>
            </wp:positionH>
            <wp:positionV relativeFrom="paragraph">
              <wp:posOffset>-299085</wp:posOffset>
            </wp:positionV>
            <wp:extent cx="5730240" cy="13868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1386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78F9" w:rsidRPr="001F3F72" w:rsidRDefault="003E78F9">
      <w:pPr>
        <w:rPr>
          <w:rFonts w:ascii="Arial" w:hAnsi="Arial" w:cs="Arial"/>
        </w:rPr>
      </w:pPr>
    </w:p>
    <w:p w:rsidR="003E78F9" w:rsidRPr="001F3F72" w:rsidRDefault="003E78F9">
      <w:pPr>
        <w:rPr>
          <w:rFonts w:ascii="Arial" w:hAnsi="Arial" w:cs="Arial"/>
        </w:rPr>
      </w:pPr>
    </w:p>
    <w:p w:rsidR="003E78F9" w:rsidRPr="001F3F72" w:rsidRDefault="003E78F9">
      <w:pPr>
        <w:rPr>
          <w:rFonts w:ascii="Arial" w:hAnsi="Arial" w:cs="Arial"/>
        </w:rPr>
      </w:pPr>
    </w:p>
    <w:p w:rsidR="003E78F9" w:rsidRPr="001F3F72" w:rsidRDefault="00B44253" w:rsidP="00B60C1B">
      <w:pPr>
        <w:jc w:val="center"/>
        <w:rPr>
          <w:rFonts w:ascii="Arial" w:hAnsi="Arial" w:cs="Arial"/>
          <w:sz w:val="36"/>
          <w:szCs w:val="36"/>
        </w:rPr>
      </w:pPr>
      <w:r w:rsidRPr="001F3F72">
        <w:rPr>
          <w:rFonts w:ascii="Arial" w:hAnsi="Arial" w:cs="Arial"/>
          <w:sz w:val="36"/>
          <w:szCs w:val="36"/>
        </w:rPr>
        <w:t>Class 3</w:t>
      </w:r>
      <w:r w:rsidR="003E78F9" w:rsidRPr="001F3F72">
        <w:rPr>
          <w:rFonts w:ascii="Arial" w:hAnsi="Arial" w:cs="Arial"/>
          <w:sz w:val="36"/>
          <w:szCs w:val="36"/>
        </w:rPr>
        <w:t xml:space="preserve"> Newsletter</w:t>
      </w:r>
      <w:r w:rsidR="003E78F9" w:rsidRPr="001F3F72">
        <w:rPr>
          <w:rFonts w:ascii="Arial" w:hAnsi="Arial" w:cs="Arial"/>
          <w:sz w:val="36"/>
          <w:szCs w:val="36"/>
        </w:rPr>
        <w:br/>
        <w:t xml:space="preserve">Term </w:t>
      </w:r>
      <w:r w:rsidR="00077F15">
        <w:rPr>
          <w:rFonts w:ascii="Arial" w:hAnsi="Arial" w:cs="Arial"/>
          <w:sz w:val="36"/>
          <w:szCs w:val="36"/>
        </w:rPr>
        <w:t>2</w:t>
      </w:r>
    </w:p>
    <w:p w:rsidR="003E78F9" w:rsidRPr="001F3F72" w:rsidRDefault="003E78F9" w:rsidP="003E78F9">
      <w:pPr>
        <w:jc w:val="center"/>
        <w:rPr>
          <w:rFonts w:ascii="Arial" w:hAnsi="Arial" w:cs="Arial"/>
          <w:sz w:val="36"/>
          <w:szCs w:val="36"/>
        </w:rPr>
        <w:sectPr w:rsidR="003E78F9" w:rsidRPr="001F3F72" w:rsidSect="003E78F9">
          <w:pgSz w:w="11906" w:h="16838"/>
          <w:pgMar w:top="720" w:right="720" w:bottom="720" w:left="720" w:header="708" w:footer="708" w:gutter="0"/>
          <w:cols w:space="708"/>
          <w:docGrid w:linePitch="360"/>
        </w:sectPr>
      </w:pPr>
    </w:p>
    <w:p w:rsidR="003E78F9" w:rsidRPr="001F3F72" w:rsidRDefault="003E78F9" w:rsidP="003E78F9">
      <w:pPr>
        <w:jc w:val="center"/>
        <w:rPr>
          <w:rFonts w:ascii="Arial" w:hAnsi="Arial" w:cs="Arial"/>
          <w:sz w:val="36"/>
          <w:szCs w:val="36"/>
        </w:rPr>
      </w:pPr>
      <w:r w:rsidRPr="001F3F72">
        <w:rPr>
          <w:rFonts w:ascii="Arial" w:hAnsi="Arial" w:cs="Arial"/>
          <w:sz w:val="36"/>
          <w:szCs w:val="36"/>
        </w:rPr>
        <w:t>English</w:t>
      </w:r>
    </w:p>
    <w:p w:rsidR="00C06515" w:rsidRDefault="00070D3D" w:rsidP="00077F15">
      <w:pPr>
        <w:autoSpaceDE w:val="0"/>
        <w:autoSpaceDN w:val="0"/>
        <w:adjustRightInd w:val="0"/>
        <w:spacing w:after="0" w:line="240" w:lineRule="auto"/>
        <w:rPr>
          <w:rFonts w:ascii="Arial" w:hAnsi="Arial" w:cs="Arial"/>
        </w:rPr>
      </w:pPr>
      <w:r w:rsidRPr="001F3F72">
        <w:rPr>
          <w:rFonts w:ascii="Arial" w:hAnsi="Arial" w:cs="Arial"/>
        </w:rPr>
        <w:t xml:space="preserve">Our first English writing focus for Term </w:t>
      </w:r>
      <w:r w:rsidR="00077F15">
        <w:rPr>
          <w:rFonts w:ascii="Arial" w:hAnsi="Arial" w:cs="Arial"/>
        </w:rPr>
        <w:t>2</w:t>
      </w:r>
      <w:r w:rsidRPr="001F3F72">
        <w:rPr>
          <w:rFonts w:ascii="Arial" w:hAnsi="Arial" w:cs="Arial"/>
        </w:rPr>
        <w:t xml:space="preserve"> will be </w:t>
      </w:r>
      <w:r w:rsidR="00077F15">
        <w:rPr>
          <w:rStyle w:val="Emphasis"/>
          <w:rFonts w:ascii="Arial" w:hAnsi="Arial" w:cs="Arial"/>
          <w:color w:val="231F20"/>
          <w:bdr w:val="none" w:sz="0" w:space="0" w:color="auto" w:frame="1"/>
          <w:shd w:val="clear" w:color="auto" w:fill="FFFFFF"/>
        </w:rPr>
        <w:t>T</w:t>
      </w:r>
      <w:r w:rsidR="00471930">
        <w:rPr>
          <w:rStyle w:val="Emphasis"/>
          <w:rFonts w:ascii="Arial" w:hAnsi="Arial" w:cs="Arial"/>
          <w:color w:val="231F20"/>
          <w:bdr w:val="none" w:sz="0" w:space="0" w:color="auto" w:frame="1"/>
          <w:shd w:val="clear" w:color="auto" w:fill="FFFFFF"/>
        </w:rPr>
        <w:t>he T</w:t>
      </w:r>
      <w:r w:rsidR="00077F15">
        <w:rPr>
          <w:rStyle w:val="Emphasis"/>
          <w:rFonts w:ascii="Arial" w:hAnsi="Arial" w:cs="Arial"/>
          <w:color w:val="231F20"/>
          <w:bdr w:val="none" w:sz="0" w:space="0" w:color="auto" w:frame="1"/>
          <w:shd w:val="clear" w:color="auto" w:fill="FFFFFF"/>
        </w:rPr>
        <w:t xml:space="preserve">in Forest </w:t>
      </w:r>
      <w:r w:rsidR="00077F15">
        <w:rPr>
          <w:rStyle w:val="Emphasis"/>
          <w:rFonts w:ascii="Arial" w:hAnsi="Arial" w:cs="Arial"/>
          <w:i w:val="0"/>
          <w:color w:val="231F20"/>
          <w:bdr w:val="none" w:sz="0" w:space="0" w:color="auto" w:frame="1"/>
          <w:shd w:val="clear" w:color="auto" w:fill="FFFFFF"/>
        </w:rPr>
        <w:t>by Helen Ward</w:t>
      </w:r>
      <w:r w:rsidR="00C06515" w:rsidRPr="001F3F72">
        <w:rPr>
          <w:rFonts w:ascii="Arial" w:hAnsi="Arial" w:cs="Arial"/>
          <w:color w:val="231F20"/>
          <w:shd w:val="clear" w:color="auto" w:fill="FFFFFF"/>
        </w:rPr>
        <w:t xml:space="preserve">. Children will </w:t>
      </w:r>
      <w:r w:rsidR="003B0559">
        <w:rPr>
          <w:rFonts w:ascii="Arial" w:hAnsi="Arial" w:cs="Arial"/>
          <w:color w:val="231F20"/>
          <w:shd w:val="clear" w:color="auto" w:fill="FFFFFF"/>
        </w:rPr>
        <w:t>look into</w:t>
      </w:r>
      <w:r w:rsidR="00C06515" w:rsidRPr="001F3F72">
        <w:rPr>
          <w:rFonts w:ascii="Arial" w:hAnsi="Arial" w:cs="Arial"/>
          <w:color w:val="231F20"/>
          <w:shd w:val="clear" w:color="auto" w:fill="FFFFFF"/>
        </w:rPr>
        <w:t xml:space="preserve"> the theme of </w:t>
      </w:r>
      <w:r w:rsidR="00077F15">
        <w:rPr>
          <w:rFonts w:ascii="Arial" w:hAnsi="Arial" w:cs="Arial"/>
          <w:color w:val="231F20"/>
          <w:shd w:val="clear" w:color="auto" w:fill="FFFFFF"/>
        </w:rPr>
        <w:t>Hope and Healing.</w:t>
      </w:r>
      <w:r w:rsidR="00C06515" w:rsidRPr="001F3F72">
        <w:rPr>
          <w:rFonts w:ascii="Arial" w:hAnsi="Arial" w:cs="Arial"/>
          <w:color w:val="231F20"/>
          <w:shd w:val="clear" w:color="auto" w:fill="FFFFFF"/>
        </w:rPr>
        <w:t xml:space="preserve"> </w:t>
      </w:r>
      <w:r w:rsidR="003B0559">
        <w:rPr>
          <w:rFonts w:ascii="Arial" w:hAnsi="Arial" w:cs="Arial"/>
        </w:rPr>
        <w:t>They</w:t>
      </w:r>
      <w:r w:rsidR="00077F15" w:rsidRPr="00077F15">
        <w:rPr>
          <w:rFonts w:ascii="Arial" w:hAnsi="Arial" w:cs="Arial"/>
        </w:rPr>
        <w:t xml:space="preserve"> will explore the main character and the journey he goes through in clearing up the rubbish around his little house and transforming it into a beautiful forest of tin</w:t>
      </w:r>
      <w:r w:rsidR="00077F15">
        <w:rPr>
          <w:rFonts w:ascii="Arial" w:hAnsi="Arial" w:cs="Arial"/>
        </w:rPr>
        <w:t>.</w:t>
      </w:r>
    </w:p>
    <w:p w:rsidR="00077F15" w:rsidRPr="00077F15" w:rsidRDefault="00077F15" w:rsidP="00077F15">
      <w:pPr>
        <w:autoSpaceDE w:val="0"/>
        <w:autoSpaceDN w:val="0"/>
        <w:adjustRightInd w:val="0"/>
        <w:spacing w:after="0" w:line="240" w:lineRule="auto"/>
        <w:rPr>
          <w:rFonts w:ascii="Montserrat-Regular" w:hAnsi="Montserrat-Regular" w:cs="Montserrat-Regular"/>
          <w:sz w:val="15"/>
          <w:szCs w:val="15"/>
        </w:rPr>
      </w:pPr>
    </w:p>
    <w:p w:rsidR="00077F15" w:rsidRDefault="00070D3D" w:rsidP="001A13C0">
      <w:pPr>
        <w:spacing w:after="0" w:line="240" w:lineRule="auto"/>
        <w:outlineLvl w:val="0"/>
        <w:rPr>
          <w:rFonts w:ascii="Arial" w:hAnsi="Arial" w:cs="Arial"/>
        </w:rPr>
      </w:pPr>
      <w:r w:rsidRPr="001F3F72">
        <w:rPr>
          <w:rFonts w:ascii="Arial" w:hAnsi="Arial" w:cs="Arial"/>
        </w:rPr>
        <w:t xml:space="preserve">We will also be using the book </w:t>
      </w:r>
      <w:r w:rsidR="00077F15">
        <w:rPr>
          <w:rFonts w:ascii="Arial" w:eastAsia="Times New Roman" w:hAnsi="Arial" w:cs="Arial"/>
          <w:bCs/>
          <w:i/>
          <w:color w:val="000000" w:themeColor="text1"/>
          <w:kern w:val="36"/>
          <w:lang w:eastAsia="en-GB"/>
        </w:rPr>
        <w:t xml:space="preserve">Until I Met Dudley </w:t>
      </w:r>
      <w:r w:rsidR="00077F15">
        <w:rPr>
          <w:rFonts w:ascii="Arial" w:eastAsia="Times New Roman" w:hAnsi="Arial" w:cs="Arial"/>
          <w:bCs/>
          <w:color w:val="000000" w:themeColor="text1"/>
          <w:kern w:val="36"/>
          <w:lang w:eastAsia="en-GB"/>
        </w:rPr>
        <w:t>by</w:t>
      </w:r>
      <w:r w:rsidR="003B0559">
        <w:t xml:space="preserve"> </w:t>
      </w:r>
      <w:r w:rsidR="003B0559" w:rsidRPr="003B0559">
        <w:rPr>
          <w:rFonts w:ascii="Arial" w:hAnsi="Arial" w:cs="Arial"/>
        </w:rPr>
        <w:t>Roger McGough and Chris Riddell</w:t>
      </w:r>
      <w:r w:rsidR="001A13C0" w:rsidRPr="003B0559">
        <w:rPr>
          <w:rFonts w:ascii="Arial" w:eastAsia="Times New Roman" w:hAnsi="Arial" w:cs="Arial"/>
          <w:bCs/>
          <w:color w:val="000000" w:themeColor="text1"/>
          <w:kern w:val="36"/>
          <w:lang w:eastAsia="en-GB"/>
        </w:rPr>
        <w:t>.</w:t>
      </w:r>
      <w:r w:rsidR="001A13C0">
        <w:rPr>
          <w:rFonts w:ascii="Arial" w:eastAsia="Times New Roman" w:hAnsi="Arial" w:cs="Arial"/>
          <w:bCs/>
          <w:color w:val="000000" w:themeColor="text1"/>
          <w:kern w:val="36"/>
          <w:lang w:eastAsia="en-GB"/>
        </w:rPr>
        <w:t xml:space="preserve"> </w:t>
      </w:r>
      <w:r w:rsidR="003B0559">
        <w:rPr>
          <w:rFonts w:ascii="Arial" w:eastAsia="Times New Roman" w:hAnsi="Arial" w:cs="Arial"/>
          <w:bCs/>
          <w:color w:val="000000" w:themeColor="text1"/>
          <w:kern w:val="36"/>
          <w:lang w:eastAsia="en-GB"/>
        </w:rPr>
        <w:t xml:space="preserve">The theme of this interesting book are </w:t>
      </w:r>
      <w:r w:rsidR="003B0559" w:rsidRPr="00385C77">
        <w:rPr>
          <w:rFonts w:ascii="Arial" w:eastAsia="Times New Roman" w:hAnsi="Arial" w:cs="Arial"/>
          <w:bCs/>
          <w:i/>
          <w:color w:val="000000" w:themeColor="text1"/>
          <w:kern w:val="36"/>
          <w:lang w:eastAsia="en-GB"/>
        </w:rPr>
        <w:t>Invention and Innovation</w:t>
      </w:r>
      <w:r w:rsidR="003B0559">
        <w:rPr>
          <w:rFonts w:ascii="Arial" w:eastAsia="Times New Roman" w:hAnsi="Arial" w:cs="Arial"/>
          <w:bCs/>
          <w:color w:val="000000" w:themeColor="text1"/>
          <w:kern w:val="36"/>
          <w:lang w:eastAsia="en-GB"/>
        </w:rPr>
        <w:t xml:space="preserve">. </w:t>
      </w:r>
      <w:r w:rsidR="00077F15" w:rsidRPr="00077F15">
        <w:rPr>
          <w:rFonts w:ascii="Arial" w:hAnsi="Arial" w:cs="Arial"/>
        </w:rPr>
        <w:t xml:space="preserve">Children </w:t>
      </w:r>
      <w:r w:rsidR="003B0559">
        <w:rPr>
          <w:rFonts w:ascii="Arial" w:hAnsi="Arial" w:cs="Arial"/>
        </w:rPr>
        <w:t xml:space="preserve">will </w:t>
      </w:r>
      <w:r w:rsidR="00077F15" w:rsidRPr="00077F15">
        <w:rPr>
          <w:rFonts w:ascii="Arial" w:hAnsi="Arial" w:cs="Arial"/>
        </w:rPr>
        <w:t>write their own explanation texts</w:t>
      </w:r>
      <w:r w:rsidR="003B0559">
        <w:rPr>
          <w:rFonts w:ascii="Arial" w:hAnsi="Arial" w:cs="Arial"/>
        </w:rPr>
        <w:t>,</w:t>
      </w:r>
      <w:r w:rsidR="00077F15" w:rsidRPr="00077F15">
        <w:rPr>
          <w:rFonts w:ascii="Arial" w:hAnsi="Arial" w:cs="Arial"/>
        </w:rPr>
        <w:t xml:space="preserve"> inventing their own imaginary responses to the question of how they work, before researching and describing them properly. </w:t>
      </w:r>
    </w:p>
    <w:p w:rsidR="003B0559" w:rsidRPr="001A13C0" w:rsidRDefault="003B0559" w:rsidP="001A13C0">
      <w:pPr>
        <w:spacing w:after="0" w:line="240" w:lineRule="auto"/>
        <w:outlineLvl w:val="0"/>
        <w:rPr>
          <w:rFonts w:ascii="Arial" w:eastAsia="Times New Roman" w:hAnsi="Arial" w:cs="Arial"/>
          <w:bCs/>
          <w:color w:val="000000" w:themeColor="text1"/>
          <w:kern w:val="36"/>
          <w:lang w:eastAsia="en-GB"/>
        </w:rPr>
      </w:pPr>
    </w:p>
    <w:p w:rsidR="00070D3D" w:rsidRPr="001A13C0" w:rsidRDefault="00247B49" w:rsidP="00070D3D">
      <w:pPr>
        <w:jc w:val="both"/>
        <w:rPr>
          <w:rFonts w:ascii="Arial" w:hAnsi="Arial" w:cs="Arial"/>
        </w:rPr>
      </w:pPr>
      <w:r w:rsidRPr="001F3F72">
        <w:rPr>
          <w:rFonts w:ascii="Arial" w:hAnsi="Arial" w:cs="Arial"/>
        </w:rPr>
        <w:t xml:space="preserve">Our final </w:t>
      </w:r>
      <w:r w:rsidR="001A13C0">
        <w:rPr>
          <w:rFonts w:ascii="Arial" w:hAnsi="Arial" w:cs="Arial"/>
        </w:rPr>
        <w:t xml:space="preserve">book </w:t>
      </w:r>
      <w:r w:rsidR="003B0559">
        <w:rPr>
          <w:rFonts w:ascii="Arial" w:hAnsi="Arial" w:cs="Arial"/>
          <w:i/>
        </w:rPr>
        <w:t xml:space="preserve">is The Iron </w:t>
      </w:r>
      <w:r w:rsidR="000362E4">
        <w:rPr>
          <w:rFonts w:ascii="Arial" w:hAnsi="Arial" w:cs="Arial"/>
          <w:i/>
        </w:rPr>
        <w:t xml:space="preserve">Man </w:t>
      </w:r>
      <w:r w:rsidR="000362E4">
        <w:rPr>
          <w:rFonts w:ascii="Arial" w:hAnsi="Arial" w:cs="Arial"/>
          <w:color w:val="231F20"/>
          <w:shd w:val="clear" w:color="auto" w:fill="FFFFFF"/>
        </w:rPr>
        <w:t>by Ted Hughes and illustrated by Laura Carlin in which children will explore the devices of mystery and suspense.  They will write a range of different texts-types including letters, a news bulletin and a logbook entry.</w:t>
      </w:r>
    </w:p>
    <w:p w:rsidR="003E78F9" w:rsidRPr="001F3F72" w:rsidRDefault="00C06515" w:rsidP="000362E4">
      <w:pPr>
        <w:jc w:val="center"/>
        <w:rPr>
          <w:rFonts w:ascii="Arial" w:hAnsi="Arial" w:cs="Arial"/>
          <w:sz w:val="36"/>
          <w:szCs w:val="36"/>
        </w:rPr>
      </w:pPr>
      <w:r w:rsidRPr="001F3F72">
        <w:rPr>
          <w:rFonts w:ascii="Arial" w:hAnsi="Arial" w:cs="Arial"/>
          <w:sz w:val="36"/>
          <w:szCs w:val="36"/>
        </w:rPr>
        <w:t>Guiding Reading</w:t>
      </w:r>
    </w:p>
    <w:p w:rsidR="00B60C1B" w:rsidRDefault="003E78F9" w:rsidP="00471930">
      <w:pPr>
        <w:pStyle w:val="Heading5"/>
        <w:shd w:val="clear" w:color="auto" w:fill="FFFFFF"/>
        <w:spacing w:before="0" w:beforeAutospacing="0" w:after="0" w:afterAutospacing="0" w:line="240" w:lineRule="atLeast"/>
        <w:textAlignment w:val="baseline"/>
        <w:rPr>
          <w:rFonts w:ascii="Arial" w:hAnsi="Arial" w:cs="Arial"/>
          <w:b w:val="0"/>
          <w:sz w:val="22"/>
          <w:szCs w:val="22"/>
          <w:shd w:val="clear" w:color="auto" w:fill="FFFFFF"/>
        </w:rPr>
      </w:pPr>
      <w:r w:rsidRPr="000362E4">
        <w:rPr>
          <w:rFonts w:ascii="Arial" w:hAnsi="Arial" w:cs="Arial"/>
          <w:b w:val="0"/>
          <w:sz w:val="22"/>
          <w:szCs w:val="22"/>
        </w:rPr>
        <w:t xml:space="preserve">This term </w:t>
      </w:r>
      <w:r w:rsidR="00C06515" w:rsidRPr="000362E4">
        <w:rPr>
          <w:rFonts w:ascii="Arial" w:hAnsi="Arial" w:cs="Arial"/>
          <w:b w:val="0"/>
          <w:sz w:val="22"/>
          <w:szCs w:val="22"/>
        </w:rPr>
        <w:t>we are reading</w:t>
      </w:r>
      <w:r w:rsidR="00B44253" w:rsidRPr="000362E4">
        <w:rPr>
          <w:rFonts w:ascii="Arial" w:hAnsi="Arial" w:cs="Arial"/>
          <w:b w:val="0"/>
          <w:sz w:val="22"/>
          <w:szCs w:val="22"/>
        </w:rPr>
        <w:t xml:space="preserve"> </w:t>
      </w:r>
      <w:r w:rsidR="000362E4" w:rsidRPr="000362E4">
        <w:rPr>
          <w:rFonts w:ascii="Arial" w:hAnsi="Arial" w:cs="Arial"/>
          <w:b w:val="0"/>
          <w:i/>
          <w:sz w:val="22"/>
          <w:szCs w:val="22"/>
          <w:shd w:val="clear" w:color="auto" w:fill="FFFFFF"/>
        </w:rPr>
        <w:t xml:space="preserve">Skygazing </w:t>
      </w:r>
      <w:r w:rsidR="000362E4" w:rsidRPr="000362E4">
        <w:rPr>
          <w:rFonts w:ascii="Arial" w:hAnsi="Arial" w:cs="Arial"/>
          <w:b w:val="0"/>
          <w:sz w:val="22"/>
          <w:szCs w:val="22"/>
          <w:shd w:val="clear" w:color="auto" w:fill="FFFFFF"/>
        </w:rPr>
        <w:t xml:space="preserve">by Anna </w:t>
      </w:r>
      <w:proofErr w:type="spellStart"/>
      <w:r w:rsidR="000362E4" w:rsidRPr="000362E4">
        <w:rPr>
          <w:rFonts w:ascii="Arial" w:hAnsi="Arial" w:cs="Arial"/>
          <w:b w:val="0"/>
          <w:sz w:val="22"/>
          <w:szCs w:val="22"/>
          <w:shd w:val="clear" w:color="auto" w:fill="FFFFFF"/>
        </w:rPr>
        <w:t>Claybourne</w:t>
      </w:r>
      <w:proofErr w:type="spellEnd"/>
      <w:r w:rsidR="000362E4" w:rsidRPr="000362E4">
        <w:rPr>
          <w:rFonts w:ascii="Arial" w:hAnsi="Arial" w:cs="Arial"/>
          <w:b w:val="0"/>
          <w:sz w:val="22"/>
          <w:szCs w:val="22"/>
          <w:shd w:val="clear" w:color="auto" w:fill="FFFFFF"/>
        </w:rPr>
        <w:t xml:space="preserve"> – a </w:t>
      </w:r>
      <w:r w:rsidR="000362E4" w:rsidRPr="000362E4">
        <w:rPr>
          <w:rFonts w:ascii="Arial" w:hAnsi="Arial" w:cs="Arial"/>
          <w:b w:val="0"/>
          <w:bCs w:val="0"/>
          <w:sz w:val="22"/>
          <w:szCs w:val="22"/>
        </w:rPr>
        <w:t>fascinating non-fiction book where the children will explore the sky in the night and day.</w:t>
      </w:r>
      <w:r w:rsidR="00B60C1B">
        <w:rPr>
          <w:rFonts w:ascii="Arial" w:hAnsi="Arial" w:cs="Arial"/>
          <w:b w:val="0"/>
          <w:bCs w:val="0"/>
          <w:sz w:val="22"/>
          <w:szCs w:val="22"/>
        </w:rPr>
        <w:t xml:space="preserve"> In</w:t>
      </w:r>
      <w:r w:rsidR="000362E4" w:rsidRPr="000362E4">
        <w:rPr>
          <w:rFonts w:ascii="Arial" w:hAnsi="Arial" w:cs="Arial"/>
          <w:b w:val="0"/>
          <w:bCs w:val="0"/>
          <w:sz w:val="22"/>
          <w:szCs w:val="22"/>
        </w:rPr>
        <w:t xml:space="preserve"> </w:t>
      </w:r>
      <w:proofErr w:type="gramStart"/>
      <w:r w:rsidR="000362E4" w:rsidRPr="000362E4">
        <w:rPr>
          <w:rFonts w:ascii="Arial" w:hAnsi="Arial" w:cs="Arial"/>
          <w:b w:val="0"/>
          <w:i/>
          <w:sz w:val="22"/>
          <w:szCs w:val="22"/>
          <w:shd w:val="clear" w:color="auto" w:fill="FFFFFF"/>
        </w:rPr>
        <w:t>The</w:t>
      </w:r>
      <w:proofErr w:type="gramEnd"/>
      <w:r w:rsidR="000362E4" w:rsidRPr="000362E4">
        <w:rPr>
          <w:rFonts w:ascii="Arial" w:hAnsi="Arial" w:cs="Arial"/>
          <w:b w:val="0"/>
          <w:i/>
          <w:sz w:val="22"/>
          <w:szCs w:val="22"/>
          <w:shd w:val="clear" w:color="auto" w:fill="FFFFFF"/>
        </w:rPr>
        <w:t xml:space="preserve"> Wild Robot</w:t>
      </w:r>
      <w:r w:rsidR="00C06515" w:rsidRPr="000362E4">
        <w:rPr>
          <w:rFonts w:ascii="Arial" w:hAnsi="Arial" w:cs="Arial"/>
          <w:b w:val="0"/>
          <w:sz w:val="22"/>
          <w:szCs w:val="22"/>
          <w:shd w:val="clear" w:color="auto" w:fill="FFFFFF"/>
        </w:rPr>
        <w:t xml:space="preserve"> </w:t>
      </w:r>
      <w:r w:rsidR="000362E4" w:rsidRPr="000362E4">
        <w:rPr>
          <w:rFonts w:ascii="Arial" w:hAnsi="Arial" w:cs="Arial"/>
          <w:b w:val="0"/>
          <w:sz w:val="22"/>
          <w:szCs w:val="22"/>
          <w:shd w:val="clear" w:color="auto" w:fill="FFFFFF"/>
        </w:rPr>
        <w:t xml:space="preserve">by Peter Brown, </w:t>
      </w:r>
      <w:r w:rsidR="00B60C1B">
        <w:rPr>
          <w:rFonts w:ascii="Arial" w:hAnsi="Arial" w:cs="Arial"/>
          <w:b w:val="0"/>
          <w:sz w:val="22"/>
          <w:szCs w:val="22"/>
          <w:shd w:val="clear" w:color="auto" w:fill="FFFFFF"/>
        </w:rPr>
        <w:t>c</w:t>
      </w:r>
      <w:r w:rsidR="000362E4" w:rsidRPr="000362E4">
        <w:rPr>
          <w:rFonts w:ascii="Arial" w:hAnsi="Arial" w:cs="Arial"/>
          <w:b w:val="0"/>
          <w:sz w:val="22"/>
          <w:szCs w:val="22"/>
          <w:shd w:val="clear" w:color="auto" w:fill="FFFFFF"/>
        </w:rPr>
        <w:t xml:space="preserve">hildren will follow the journey of the </w:t>
      </w:r>
      <w:proofErr w:type="spellStart"/>
      <w:r w:rsidR="000362E4" w:rsidRPr="000362E4">
        <w:rPr>
          <w:rFonts w:ascii="Arial" w:hAnsi="Arial" w:cs="Arial"/>
          <w:b w:val="0"/>
          <w:sz w:val="22"/>
          <w:szCs w:val="22"/>
          <w:shd w:val="clear" w:color="auto" w:fill="FFFFFF"/>
        </w:rPr>
        <w:t>Rozzum</w:t>
      </w:r>
      <w:proofErr w:type="spellEnd"/>
      <w:r w:rsidR="000362E4" w:rsidRPr="000362E4">
        <w:rPr>
          <w:rFonts w:ascii="Arial" w:hAnsi="Arial" w:cs="Arial"/>
          <w:b w:val="0"/>
          <w:sz w:val="22"/>
          <w:szCs w:val="22"/>
          <w:shd w:val="clear" w:color="auto" w:fill="FFFFFF"/>
        </w:rPr>
        <w:t xml:space="preserve"> Unit 7137 as she learns and develops on a strange, remote and mysterious island. </w:t>
      </w:r>
    </w:p>
    <w:p w:rsidR="00471930" w:rsidRPr="00471930" w:rsidRDefault="00471930" w:rsidP="00471930">
      <w:pPr>
        <w:pStyle w:val="Heading5"/>
        <w:shd w:val="clear" w:color="auto" w:fill="FFFFFF"/>
        <w:spacing w:before="0" w:beforeAutospacing="0" w:after="0" w:afterAutospacing="0" w:line="240" w:lineRule="atLeast"/>
        <w:textAlignment w:val="baseline"/>
        <w:rPr>
          <w:rFonts w:ascii="Arial" w:hAnsi="Arial" w:cs="Arial"/>
          <w:b w:val="0"/>
          <w:bCs w:val="0"/>
          <w:sz w:val="22"/>
          <w:szCs w:val="22"/>
        </w:rPr>
      </w:pPr>
    </w:p>
    <w:p w:rsidR="00EB1CE1" w:rsidRPr="001F3F72" w:rsidRDefault="006C70D3" w:rsidP="00B60C1B">
      <w:pPr>
        <w:jc w:val="center"/>
        <w:rPr>
          <w:rFonts w:ascii="Arial" w:hAnsi="Arial" w:cs="Arial"/>
          <w:sz w:val="36"/>
          <w:szCs w:val="36"/>
        </w:rPr>
      </w:pPr>
      <w:r w:rsidRPr="001F3F72">
        <w:rPr>
          <w:rFonts w:ascii="Arial" w:hAnsi="Arial" w:cs="Arial"/>
          <w:sz w:val="36"/>
          <w:szCs w:val="36"/>
        </w:rPr>
        <w:t>Spelling</w:t>
      </w:r>
    </w:p>
    <w:p w:rsidR="00B44253" w:rsidRPr="00B60C1B" w:rsidRDefault="003E1034" w:rsidP="00B60C1B">
      <w:pPr>
        <w:rPr>
          <w:rFonts w:ascii="Arial" w:hAnsi="Arial" w:cs="Arial"/>
          <w:szCs w:val="36"/>
        </w:rPr>
      </w:pPr>
      <w:r w:rsidRPr="001F3F72">
        <w:rPr>
          <w:rFonts w:ascii="Arial" w:hAnsi="Arial" w:cs="Arial"/>
          <w:szCs w:val="36"/>
        </w:rPr>
        <w:t>Our w</w:t>
      </w:r>
      <w:r w:rsidR="004F7715" w:rsidRPr="001F3F72">
        <w:rPr>
          <w:rFonts w:ascii="Arial" w:hAnsi="Arial" w:cs="Arial"/>
          <w:szCs w:val="36"/>
        </w:rPr>
        <w:t>eekly spellings will match what has been taught in school. The spellings are split into Year 3 and Year 4, with some optional tricky words for</w:t>
      </w:r>
      <w:r w:rsidR="000362E4">
        <w:rPr>
          <w:rFonts w:ascii="Arial" w:hAnsi="Arial" w:cs="Arial"/>
          <w:szCs w:val="36"/>
        </w:rPr>
        <w:t xml:space="preserve"> </w:t>
      </w:r>
      <w:r w:rsidR="004F7715" w:rsidRPr="001F3F72">
        <w:rPr>
          <w:rFonts w:ascii="Arial" w:hAnsi="Arial" w:cs="Arial"/>
          <w:szCs w:val="36"/>
        </w:rPr>
        <w:t xml:space="preserve">those </w:t>
      </w:r>
      <w:r w:rsidRPr="001F3F72">
        <w:rPr>
          <w:rFonts w:ascii="Arial" w:hAnsi="Arial" w:cs="Arial"/>
          <w:szCs w:val="36"/>
        </w:rPr>
        <w:t>who</w:t>
      </w:r>
      <w:r w:rsidR="004F7715" w:rsidRPr="001F3F72">
        <w:rPr>
          <w:rFonts w:ascii="Arial" w:hAnsi="Arial" w:cs="Arial"/>
          <w:szCs w:val="36"/>
        </w:rPr>
        <w:t xml:space="preserve"> love a challenge. </w:t>
      </w:r>
    </w:p>
    <w:p w:rsidR="001A2A06" w:rsidRDefault="003E78F9" w:rsidP="001A2A06">
      <w:pPr>
        <w:jc w:val="center"/>
        <w:rPr>
          <w:rFonts w:ascii="Arial" w:hAnsi="Arial" w:cs="Arial"/>
          <w:sz w:val="36"/>
          <w:szCs w:val="36"/>
        </w:rPr>
      </w:pPr>
      <w:r w:rsidRPr="001F3F72">
        <w:rPr>
          <w:rFonts w:ascii="Arial" w:hAnsi="Arial" w:cs="Arial"/>
          <w:sz w:val="36"/>
          <w:szCs w:val="36"/>
        </w:rPr>
        <w:br w:type="column"/>
      </w:r>
      <w:r w:rsidRPr="001F3F72">
        <w:rPr>
          <w:rFonts w:ascii="Arial" w:hAnsi="Arial" w:cs="Arial"/>
          <w:sz w:val="36"/>
          <w:szCs w:val="36"/>
        </w:rPr>
        <w:t>Maths</w:t>
      </w:r>
    </w:p>
    <w:p w:rsidR="00247B49" w:rsidRPr="001A2A06" w:rsidRDefault="00247B49" w:rsidP="001A2A06">
      <w:pPr>
        <w:rPr>
          <w:rFonts w:ascii="Arial" w:hAnsi="Arial" w:cs="Arial"/>
          <w:b/>
          <w:sz w:val="36"/>
          <w:szCs w:val="36"/>
        </w:rPr>
      </w:pPr>
      <w:r w:rsidRPr="001A2A06">
        <w:rPr>
          <w:rFonts w:ascii="Arial" w:hAnsi="Arial" w:cs="Arial"/>
          <w:b/>
          <w:szCs w:val="36"/>
        </w:rPr>
        <w:t>Add</w:t>
      </w:r>
      <w:r w:rsidR="001A2A06" w:rsidRPr="001A2A06">
        <w:rPr>
          <w:rFonts w:ascii="Arial" w:hAnsi="Arial" w:cs="Arial"/>
          <w:b/>
          <w:szCs w:val="36"/>
        </w:rPr>
        <w:t>ition and subtraction</w:t>
      </w:r>
    </w:p>
    <w:p w:rsidR="001A2A06" w:rsidRPr="001A2A06" w:rsidRDefault="001A2A06" w:rsidP="00095354">
      <w:pPr>
        <w:pStyle w:val="ListParagraph"/>
        <w:numPr>
          <w:ilvl w:val="0"/>
          <w:numId w:val="4"/>
        </w:numPr>
        <w:ind w:left="426" w:hanging="284"/>
        <w:rPr>
          <w:rFonts w:ascii="Arial" w:hAnsi="Arial" w:cs="Arial"/>
          <w:sz w:val="36"/>
          <w:szCs w:val="36"/>
        </w:rPr>
      </w:pPr>
      <w:r w:rsidRPr="001A2A06">
        <w:rPr>
          <w:rFonts w:ascii="Arial" w:hAnsi="Arial" w:cs="Arial"/>
        </w:rPr>
        <w:t xml:space="preserve">Add up to two </w:t>
      </w:r>
      <w:proofErr w:type="gramStart"/>
      <w:r w:rsidRPr="001A2A06">
        <w:rPr>
          <w:rFonts w:ascii="Arial" w:hAnsi="Arial" w:cs="Arial"/>
        </w:rPr>
        <w:t>3 and 4 digit</w:t>
      </w:r>
      <w:proofErr w:type="gramEnd"/>
      <w:r w:rsidRPr="001A2A06">
        <w:rPr>
          <w:rFonts w:ascii="Arial" w:hAnsi="Arial" w:cs="Arial"/>
        </w:rPr>
        <w:t xml:space="preserve"> numbers</w:t>
      </w:r>
    </w:p>
    <w:p w:rsidR="001A2A06" w:rsidRPr="001A2A06" w:rsidRDefault="001A2A06" w:rsidP="00095354">
      <w:pPr>
        <w:pStyle w:val="ListParagraph"/>
        <w:numPr>
          <w:ilvl w:val="0"/>
          <w:numId w:val="4"/>
        </w:numPr>
        <w:ind w:left="426" w:hanging="284"/>
        <w:rPr>
          <w:rFonts w:ascii="Arial" w:hAnsi="Arial" w:cs="Arial"/>
          <w:sz w:val="36"/>
          <w:szCs w:val="36"/>
        </w:rPr>
      </w:pPr>
      <w:r>
        <w:rPr>
          <w:rFonts w:ascii="Arial" w:hAnsi="Arial" w:cs="Arial"/>
        </w:rPr>
        <w:t>Add and s</w:t>
      </w:r>
      <w:r w:rsidRPr="001A2A06">
        <w:rPr>
          <w:rFonts w:ascii="Arial" w:hAnsi="Arial" w:cs="Arial"/>
        </w:rPr>
        <w:t xml:space="preserve">ubtract up to two 4-digit numbers – across a 10, 100, 1000 </w:t>
      </w:r>
    </w:p>
    <w:p w:rsidR="001A2A06" w:rsidRPr="001A2A06" w:rsidRDefault="001A2A06" w:rsidP="00095354">
      <w:pPr>
        <w:pStyle w:val="ListParagraph"/>
        <w:numPr>
          <w:ilvl w:val="0"/>
          <w:numId w:val="4"/>
        </w:numPr>
        <w:ind w:left="426" w:hanging="284"/>
        <w:rPr>
          <w:rFonts w:ascii="Arial" w:hAnsi="Arial" w:cs="Arial"/>
          <w:sz w:val="36"/>
          <w:szCs w:val="36"/>
        </w:rPr>
      </w:pPr>
      <w:r w:rsidRPr="001A2A06">
        <w:rPr>
          <w:rFonts w:ascii="Arial" w:hAnsi="Arial" w:cs="Arial"/>
        </w:rPr>
        <w:t>Solve problems, including missing number problems, using number facts, place value, and more complex addition and subtraction</w:t>
      </w:r>
    </w:p>
    <w:p w:rsidR="001A2A06" w:rsidRPr="001A2A06" w:rsidRDefault="001A2A06" w:rsidP="00095354">
      <w:pPr>
        <w:pStyle w:val="ListParagraph"/>
        <w:numPr>
          <w:ilvl w:val="0"/>
          <w:numId w:val="4"/>
        </w:numPr>
        <w:ind w:left="426" w:hanging="284"/>
        <w:rPr>
          <w:rFonts w:ascii="Arial" w:hAnsi="Arial" w:cs="Arial"/>
          <w:sz w:val="36"/>
          <w:szCs w:val="36"/>
        </w:rPr>
      </w:pPr>
      <w:r w:rsidRPr="001A2A06">
        <w:rPr>
          <w:rFonts w:ascii="Arial" w:hAnsi="Arial" w:cs="Arial"/>
        </w:rPr>
        <w:t>Estimate the answer to a calculation and use inverse operations to check answers</w:t>
      </w:r>
    </w:p>
    <w:p w:rsidR="001A2A06" w:rsidRPr="001A2A06" w:rsidRDefault="001A2A06" w:rsidP="00095354">
      <w:pPr>
        <w:pStyle w:val="ListParagraph"/>
        <w:numPr>
          <w:ilvl w:val="0"/>
          <w:numId w:val="4"/>
        </w:numPr>
        <w:ind w:left="426" w:hanging="284"/>
        <w:rPr>
          <w:rFonts w:ascii="Arial" w:hAnsi="Arial" w:cs="Arial"/>
          <w:sz w:val="36"/>
          <w:szCs w:val="36"/>
        </w:rPr>
      </w:pPr>
      <w:r w:rsidRPr="001A2A06">
        <w:rPr>
          <w:rFonts w:ascii="Arial" w:hAnsi="Arial" w:cs="Arial"/>
        </w:rPr>
        <w:t>Solve problems, including missing number problems, using number facts, place value, and more complex addition and subtraction</w:t>
      </w:r>
    </w:p>
    <w:p w:rsidR="003E78F9" w:rsidRPr="001F3F72" w:rsidRDefault="003E78F9" w:rsidP="00B60C1B">
      <w:pPr>
        <w:jc w:val="center"/>
        <w:rPr>
          <w:rFonts w:ascii="Arial" w:hAnsi="Arial" w:cs="Arial"/>
          <w:sz w:val="36"/>
          <w:szCs w:val="36"/>
        </w:rPr>
      </w:pPr>
      <w:r w:rsidRPr="001F3F72">
        <w:rPr>
          <w:rFonts w:ascii="Arial" w:hAnsi="Arial" w:cs="Arial"/>
          <w:sz w:val="36"/>
          <w:szCs w:val="36"/>
        </w:rPr>
        <w:t>Science</w:t>
      </w:r>
    </w:p>
    <w:p w:rsidR="001A2A06" w:rsidRDefault="00B60C1B" w:rsidP="00095354">
      <w:pPr>
        <w:spacing w:after="0"/>
        <w:jc w:val="both"/>
        <w:rPr>
          <w:rFonts w:ascii="Arial" w:hAnsi="Arial" w:cs="Arial"/>
          <w:noProof/>
          <w:lang w:eastAsia="en-GB"/>
        </w:rPr>
      </w:pPr>
      <w:r w:rsidRPr="00471930">
        <w:rPr>
          <w:rFonts w:ascii="Arial" w:hAnsi="Arial" w:cs="Arial"/>
          <w:b/>
          <w:noProof/>
          <w:lang w:eastAsia="en-GB"/>
        </w:rPr>
        <w:t>States of Matter</w:t>
      </w:r>
      <w:r w:rsidR="00FF4E91" w:rsidRPr="00471930">
        <w:rPr>
          <w:rFonts w:ascii="Arial" w:hAnsi="Arial" w:cs="Arial"/>
          <w:noProof/>
          <w:lang w:eastAsia="en-GB"/>
        </w:rPr>
        <w:t xml:space="preserve"> </w:t>
      </w:r>
    </w:p>
    <w:p w:rsidR="001A2A06" w:rsidRDefault="001A2A06" w:rsidP="00095354">
      <w:pPr>
        <w:spacing w:after="0"/>
        <w:jc w:val="both"/>
        <w:rPr>
          <w:rFonts w:ascii="Arial" w:hAnsi="Arial" w:cs="Arial"/>
        </w:rPr>
      </w:pPr>
    </w:p>
    <w:p w:rsidR="00095354" w:rsidRDefault="00B60C1B" w:rsidP="00095354">
      <w:pPr>
        <w:spacing w:after="0"/>
        <w:jc w:val="both"/>
        <w:rPr>
          <w:rFonts w:ascii="Arial" w:hAnsi="Arial" w:cs="Arial"/>
        </w:rPr>
      </w:pPr>
      <w:r w:rsidRPr="00471930">
        <w:rPr>
          <w:rFonts w:ascii="Arial" w:hAnsi="Arial" w:cs="Arial"/>
        </w:rPr>
        <w:t>Explore</w:t>
      </w:r>
      <w:r w:rsidR="00471930" w:rsidRPr="00471930">
        <w:rPr>
          <w:rFonts w:ascii="Arial" w:hAnsi="Arial" w:cs="Arial"/>
        </w:rPr>
        <w:t xml:space="preserve"> and discover</w:t>
      </w:r>
      <w:r w:rsidRPr="00471930">
        <w:rPr>
          <w:rFonts w:ascii="Arial" w:hAnsi="Arial" w:cs="Arial"/>
        </w:rPr>
        <w:t xml:space="preserve"> solids, liquids and gases</w:t>
      </w:r>
      <w:r w:rsidR="00471930" w:rsidRPr="00471930">
        <w:rPr>
          <w:rFonts w:ascii="Arial" w:hAnsi="Arial" w:cs="Arial"/>
        </w:rPr>
        <w:t>. Investigate, experiment and evaluate</w:t>
      </w:r>
      <w:r w:rsidR="00471930">
        <w:rPr>
          <w:rFonts w:ascii="Arial" w:hAnsi="Arial" w:cs="Arial"/>
        </w:rPr>
        <w:t xml:space="preserve"> </w:t>
      </w:r>
      <w:r w:rsidR="00471930" w:rsidRPr="00471930">
        <w:rPr>
          <w:rFonts w:ascii="Arial" w:hAnsi="Arial" w:cs="Arial"/>
        </w:rPr>
        <w:t>the processes of boiling, freezing, evaporation and condensation.</w:t>
      </w:r>
      <w:r w:rsidR="00471930">
        <w:rPr>
          <w:rFonts w:ascii="Arial" w:hAnsi="Arial" w:cs="Arial"/>
        </w:rPr>
        <w:t xml:space="preserve"> </w:t>
      </w:r>
      <w:r w:rsidR="00471930" w:rsidRPr="00471930">
        <w:rPr>
          <w:rFonts w:ascii="Arial" w:hAnsi="Arial" w:cs="Arial"/>
        </w:rPr>
        <w:t xml:space="preserve">Discover how water travels around the water cycle. </w:t>
      </w:r>
      <w:r w:rsidR="00471930">
        <w:rPr>
          <w:rFonts w:ascii="Arial" w:hAnsi="Arial" w:cs="Arial"/>
        </w:rPr>
        <w:t>Children will c</w:t>
      </w:r>
      <w:r w:rsidR="00471930" w:rsidRPr="00471930">
        <w:rPr>
          <w:rFonts w:ascii="Arial" w:hAnsi="Arial" w:cs="Arial"/>
        </w:rPr>
        <w:t>ompare and group materials together, according to whether they are solids, liquids or gases</w:t>
      </w:r>
      <w:r w:rsidR="0032577E">
        <w:rPr>
          <w:rFonts w:ascii="Arial" w:hAnsi="Arial" w:cs="Arial"/>
        </w:rPr>
        <w:t>.</w:t>
      </w:r>
    </w:p>
    <w:p w:rsidR="001A2A06" w:rsidRDefault="001A2A06" w:rsidP="00095354">
      <w:pPr>
        <w:spacing w:after="0"/>
        <w:jc w:val="both"/>
        <w:rPr>
          <w:rFonts w:ascii="Arial" w:hAnsi="Arial" w:cs="Arial"/>
        </w:rPr>
      </w:pPr>
    </w:p>
    <w:p w:rsidR="001A2A06" w:rsidRDefault="001A2A06" w:rsidP="001A2A06">
      <w:pPr>
        <w:jc w:val="center"/>
        <w:rPr>
          <w:rFonts w:ascii="Arial" w:hAnsi="Arial" w:cs="Arial"/>
          <w:sz w:val="36"/>
          <w:szCs w:val="36"/>
        </w:rPr>
      </w:pPr>
      <w:r>
        <w:rPr>
          <w:rFonts w:ascii="Arial" w:hAnsi="Arial" w:cs="Arial"/>
          <w:sz w:val="36"/>
          <w:szCs w:val="36"/>
        </w:rPr>
        <w:t>Geography</w:t>
      </w:r>
    </w:p>
    <w:p w:rsidR="0032577E" w:rsidRDefault="0032577E" w:rsidP="0032577E">
      <w:pPr>
        <w:rPr>
          <w:rFonts w:ascii="Arial" w:hAnsi="Arial" w:cs="Arial"/>
          <w:b/>
        </w:rPr>
      </w:pPr>
      <w:r w:rsidRPr="0032577E">
        <w:rPr>
          <w:rFonts w:ascii="Arial" w:hAnsi="Arial" w:cs="Arial"/>
          <w:b/>
        </w:rPr>
        <w:t>The Amazon</w:t>
      </w:r>
    </w:p>
    <w:p w:rsidR="0032577E" w:rsidRPr="0032577E" w:rsidRDefault="0032577E" w:rsidP="0032577E">
      <w:pPr>
        <w:widowControl w:val="0"/>
        <w:spacing w:line="240" w:lineRule="auto"/>
        <w:rPr>
          <w:rFonts w:ascii="Arial" w:hAnsi="Arial" w:cs="Arial"/>
        </w:rPr>
      </w:pPr>
      <w:r w:rsidRPr="0032577E">
        <w:rPr>
          <w:rFonts w:ascii="Arial" w:hAnsi="Arial" w:cs="Arial"/>
        </w:rPr>
        <w:t>The Amazon River</w:t>
      </w:r>
      <w:r>
        <w:rPr>
          <w:rFonts w:ascii="Arial" w:hAnsi="Arial" w:cs="Arial"/>
        </w:rPr>
        <w:t xml:space="preserve">: </w:t>
      </w:r>
      <w:r w:rsidRPr="0032577E">
        <w:rPr>
          <w:rFonts w:ascii="Arial" w:hAnsi="Arial" w:cs="Arial"/>
        </w:rPr>
        <w:t>understand that the Amazon River is so long, that it flows through completely different environments and landscapes on its journey to the sea.</w:t>
      </w:r>
    </w:p>
    <w:p w:rsidR="0032577E" w:rsidRPr="0032577E" w:rsidRDefault="0032577E" w:rsidP="0032577E">
      <w:pPr>
        <w:widowControl w:val="0"/>
        <w:spacing w:line="240" w:lineRule="auto"/>
        <w:rPr>
          <w:rFonts w:ascii="Arial" w:hAnsi="Arial" w:cs="Arial"/>
        </w:rPr>
      </w:pPr>
      <w:r w:rsidRPr="0032577E">
        <w:rPr>
          <w:rFonts w:ascii="Arial" w:hAnsi="Arial" w:cs="Arial"/>
        </w:rPr>
        <w:t>The Amazon Rainforest</w:t>
      </w:r>
      <w:r>
        <w:rPr>
          <w:rFonts w:ascii="Arial" w:hAnsi="Arial" w:cs="Arial"/>
        </w:rPr>
        <w:t xml:space="preserve">: </w:t>
      </w:r>
      <w:r w:rsidRPr="0032577E">
        <w:rPr>
          <w:rFonts w:ascii="Arial" w:hAnsi="Arial" w:cs="Arial"/>
        </w:rPr>
        <w:t>understand the Amazon Rainforest is located in the north of South America, along the equator. Parts of it are in Brazil, Peru, Columbia, Venezuela, Ecuador, Bolivia and Guyana. Know that the majority of the Amazon Rainforest is located within Brazil.</w:t>
      </w:r>
    </w:p>
    <w:p w:rsidR="0032577E" w:rsidRDefault="0032577E" w:rsidP="0032577E">
      <w:pPr>
        <w:widowControl w:val="0"/>
        <w:spacing w:line="240" w:lineRule="auto"/>
        <w:rPr>
          <w:rFonts w:ascii="Arial" w:hAnsi="Arial" w:cs="Arial"/>
        </w:rPr>
      </w:pPr>
      <w:r w:rsidRPr="0032577E">
        <w:rPr>
          <w:rFonts w:ascii="Arial" w:hAnsi="Arial" w:cs="Arial"/>
        </w:rPr>
        <w:t>Human Geography: understand that within the Amazon rainforest, there are different types of settlement.</w:t>
      </w:r>
    </w:p>
    <w:p w:rsidR="0032577E" w:rsidRPr="0032577E" w:rsidRDefault="0032577E" w:rsidP="0032577E">
      <w:pPr>
        <w:widowControl w:val="0"/>
        <w:spacing w:line="240" w:lineRule="auto"/>
        <w:rPr>
          <w:rFonts w:ascii="Arial" w:hAnsi="Arial" w:cs="Arial"/>
        </w:rPr>
      </w:pPr>
    </w:p>
    <w:p w:rsidR="0032577E" w:rsidRPr="006209BC" w:rsidRDefault="0032577E" w:rsidP="0032577E">
      <w:pPr>
        <w:widowControl w:val="0"/>
        <w:spacing w:line="240" w:lineRule="auto"/>
        <w:rPr>
          <w:rFonts w:asciiTheme="majorHAnsi" w:hAnsiTheme="majorHAnsi" w:cstheme="majorHAnsi"/>
        </w:rPr>
      </w:pPr>
      <w:r w:rsidRPr="001F3F72">
        <w:rPr>
          <w:rFonts w:ascii="Arial" w:hAnsi="Arial" w:cs="Arial"/>
          <w:noProof/>
          <w:sz w:val="36"/>
          <w:szCs w:val="36"/>
        </w:rPr>
        <w:lastRenderedPageBreak/>
        <mc:AlternateContent>
          <mc:Choice Requires="wps">
            <w:drawing>
              <wp:anchor distT="0" distB="0" distL="114300" distR="114300" simplePos="0" relativeHeight="251660288" behindDoc="0" locked="0" layoutInCell="1" allowOverlap="1">
                <wp:simplePos x="0" y="0"/>
                <wp:positionH relativeFrom="margin">
                  <wp:posOffset>-190500</wp:posOffset>
                </wp:positionH>
                <wp:positionV relativeFrom="paragraph">
                  <wp:posOffset>-203200</wp:posOffset>
                </wp:positionV>
                <wp:extent cx="3244850" cy="3054350"/>
                <wp:effectExtent l="0" t="0" r="0" b="0"/>
                <wp:wrapNone/>
                <wp:docPr id="5" name="Rectangle 5"/>
                <wp:cNvGraphicFramePr/>
                <a:graphic xmlns:a="http://schemas.openxmlformats.org/drawingml/2006/main">
                  <a:graphicData uri="http://schemas.microsoft.com/office/word/2010/wordprocessingShape">
                    <wps:wsp>
                      <wps:cNvSpPr/>
                      <wps:spPr>
                        <a:xfrm>
                          <a:off x="0" y="0"/>
                          <a:ext cx="3244850" cy="30543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A2A06" w:rsidRDefault="001A2A06" w:rsidP="00D248E1">
                            <w:pPr>
                              <w:jc w:val="center"/>
                              <w:rPr>
                                <w:rFonts w:ascii="Arial" w:hAnsi="Arial" w:cs="Arial"/>
                                <w:color w:val="0D0D0D" w:themeColor="text1" w:themeTint="F2"/>
                                <w:sz w:val="36"/>
                              </w:rPr>
                            </w:pPr>
                          </w:p>
                          <w:p w:rsidR="001A2A06" w:rsidRDefault="001A2A06" w:rsidP="00D248E1">
                            <w:pPr>
                              <w:jc w:val="center"/>
                              <w:rPr>
                                <w:rFonts w:ascii="Arial" w:hAnsi="Arial" w:cs="Arial"/>
                                <w:color w:val="0D0D0D" w:themeColor="text1" w:themeTint="F2"/>
                                <w:sz w:val="36"/>
                              </w:rPr>
                            </w:pPr>
                          </w:p>
                          <w:p w:rsidR="00D248E1" w:rsidRDefault="00385C77" w:rsidP="00D248E1">
                            <w:pPr>
                              <w:jc w:val="center"/>
                              <w:rPr>
                                <w:rFonts w:ascii="Arial" w:hAnsi="Arial" w:cs="Arial"/>
                                <w:color w:val="0D0D0D" w:themeColor="text1" w:themeTint="F2"/>
                                <w:sz w:val="36"/>
                              </w:rPr>
                            </w:pPr>
                            <w:r>
                              <w:rPr>
                                <w:rFonts w:ascii="Arial" w:hAnsi="Arial" w:cs="Arial"/>
                                <w:color w:val="0D0D0D" w:themeColor="text1" w:themeTint="F2"/>
                                <w:sz w:val="36"/>
                              </w:rPr>
                              <w:t xml:space="preserve">Art / </w:t>
                            </w:r>
                            <w:bookmarkStart w:id="0" w:name="_GoBack"/>
                            <w:bookmarkEnd w:id="0"/>
                            <w:r w:rsidR="00D248E1" w:rsidRPr="00D248E1">
                              <w:rPr>
                                <w:rFonts w:ascii="Arial" w:hAnsi="Arial" w:cs="Arial"/>
                                <w:color w:val="0D0D0D" w:themeColor="text1" w:themeTint="F2"/>
                                <w:sz w:val="36"/>
                              </w:rPr>
                              <w:t>Design Technology</w:t>
                            </w:r>
                          </w:p>
                          <w:p w:rsidR="00D248E1" w:rsidRPr="001F3F72" w:rsidRDefault="00D248E1" w:rsidP="001F3F72">
                            <w:pPr>
                              <w:ind w:left="360"/>
                              <w:rPr>
                                <w:rFonts w:ascii="Arial" w:hAnsi="Arial" w:cs="Arial"/>
                                <w:color w:val="0D0D0D" w:themeColor="text1" w:themeTint="F2"/>
                              </w:rPr>
                            </w:pPr>
                            <w:r w:rsidRPr="002E1532">
                              <w:rPr>
                                <w:rFonts w:ascii="Arial" w:hAnsi="Arial" w:cs="Arial"/>
                                <w:b/>
                                <w:color w:val="0D0D0D" w:themeColor="text1" w:themeTint="F2"/>
                              </w:rPr>
                              <w:t>We will learn the following</w:t>
                            </w:r>
                            <w:r>
                              <w:rPr>
                                <w:rFonts w:ascii="Arial" w:hAnsi="Arial" w:cs="Arial"/>
                                <w:color w:val="0D0D0D" w:themeColor="text1" w:themeTint="F2"/>
                              </w:rPr>
                              <w:t>:</w:t>
                            </w:r>
                            <w:r w:rsidR="001F3F72">
                              <w:rPr>
                                <w:rFonts w:ascii="Arial" w:hAnsi="Arial" w:cs="Arial"/>
                                <w:color w:val="0D0D0D" w:themeColor="text1" w:themeTint="F2"/>
                              </w:rPr>
                              <w:t xml:space="preserve"> </w:t>
                            </w:r>
                            <w:r w:rsidR="00CA344F" w:rsidRPr="00CA344F">
                              <w:rPr>
                                <w:rFonts w:ascii="Arial" w:hAnsi="Arial" w:cs="Arial"/>
                                <w:bCs/>
                                <w:color w:val="222222"/>
                                <w:shd w:val="clear" w:color="auto" w:fill="FFFFFF"/>
                              </w:rPr>
                              <w:t>Painting and mixed media: Light and dark</w:t>
                            </w:r>
                            <w:r w:rsidR="00CA344F" w:rsidRPr="00CA344F">
                              <w:rPr>
                                <w:rFonts w:ascii="Arial" w:hAnsi="Arial" w:cs="Arial"/>
                                <w:color w:val="0D0D0D" w:themeColor="text1" w:themeTint="F2"/>
                              </w:rPr>
                              <w:t>.</w:t>
                            </w:r>
                            <w:r w:rsidR="00CA344F">
                              <w:rPr>
                                <w:rFonts w:ascii="Arial" w:hAnsi="Arial" w:cs="Arial"/>
                                <w:color w:val="0D0D0D" w:themeColor="text1" w:themeTint="F2"/>
                              </w:rPr>
                              <w:t xml:space="preserve"> </w:t>
                            </w:r>
                          </w:p>
                          <w:p w:rsidR="001F3F72" w:rsidRPr="00CA344F" w:rsidRDefault="00CA344F" w:rsidP="001F3F72">
                            <w:pPr>
                              <w:pStyle w:val="ListParagraph"/>
                              <w:numPr>
                                <w:ilvl w:val="0"/>
                                <w:numId w:val="12"/>
                              </w:numPr>
                              <w:rPr>
                                <w:rFonts w:ascii="Arial" w:hAnsi="Arial" w:cs="Arial"/>
                                <w:color w:val="0D0D0D" w:themeColor="text1" w:themeTint="F2"/>
                              </w:rPr>
                            </w:pPr>
                            <w:r w:rsidRPr="00CA344F">
                              <w:rPr>
                                <w:rFonts w:ascii="Arial" w:hAnsi="Arial" w:cs="Arial"/>
                                <w:color w:val="222222"/>
                                <w:shd w:val="clear" w:color="auto" w:fill="FFFFFF"/>
                              </w:rPr>
                              <w:t>Developing skills in colour mixing, focusing on using tints and shades to create a 3D effect. Experimenting with composition and applying painting techniques to a personal still life piece.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15pt;margin-top:-16pt;width:255.5pt;height:24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" filled="f" stroked="f" strokeweight="1pt">
                <v:textbox>
                  <w:txbxContent>
                    <w:p w:rsidR="001A2A06" w:rsidRDefault="001A2A06" w:rsidP="00D248E1">
                      <w:pPr>
                        <w:jc w:val="center"/>
                        <w:rPr>
                          <w:rFonts w:ascii="Arial" w:hAnsi="Arial" w:cs="Arial"/>
                          <w:color w:val="0D0D0D" w:themeColor="text1" w:themeTint="F2"/>
                          <w:sz w:val="36"/>
                        </w:rPr>
                      </w:pPr>
                    </w:p>
                    <w:p w:rsidR="001A2A06" w:rsidRDefault="001A2A06" w:rsidP="00D248E1">
                      <w:pPr>
                        <w:jc w:val="center"/>
                        <w:rPr>
                          <w:rFonts w:ascii="Arial" w:hAnsi="Arial" w:cs="Arial"/>
                          <w:color w:val="0D0D0D" w:themeColor="text1" w:themeTint="F2"/>
                          <w:sz w:val="36"/>
                        </w:rPr>
                      </w:pPr>
                    </w:p>
                    <w:p w:rsidR="00D248E1" w:rsidRDefault="00385C77" w:rsidP="00D248E1">
                      <w:pPr>
                        <w:jc w:val="center"/>
                        <w:rPr>
                          <w:rFonts w:ascii="Arial" w:hAnsi="Arial" w:cs="Arial"/>
                          <w:color w:val="0D0D0D" w:themeColor="text1" w:themeTint="F2"/>
                          <w:sz w:val="36"/>
                        </w:rPr>
                      </w:pPr>
                      <w:r>
                        <w:rPr>
                          <w:rFonts w:ascii="Arial" w:hAnsi="Arial" w:cs="Arial"/>
                          <w:color w:val="0D0D0D" w:themeColor="text1" w:themeTint="F2"/>
                          <w:sz w:val="36"/>
                        </w:rPr>
                        <w:t xml:space="preserve">Art / </w:t>
                      </w:r>
                      <w:bookmarkStart w:id="1" w:name="_GoBack"/>
                      <w:bookmarkEnd w:id="1"/>
                      <w:r w:rsidR="00D248E1" w:rsidRPr="00D248E1">
                        <w:rPr>
                          <w:rFonts w:ascii="Arial" w:hAnsi="Arial" w:cs="Arial"/>
                          <w:color w:val="0D0D0D" w:themeColor="text1" w:themeTint="F2"/>
                          <w:sz w:val="36"/>
                        </w:rPr>
                        <w:t>Design Technology</w:t>
                      </w:r>
                    </w:p>
                    <w:p w:rsidR="00D248E1" w:rsidRPr="001F3F72" w:rsidRDefault="00D248E1" w:rsidP="001F3F72">
                      <w:pPr>
                        <w:ind w:left="360"/>
                        <w:rPr>
                          <w:rFonts w:ascii="Arial" w:hAnsi="Arial" w:cs="Arial"/>
                          <w:color w:val="0D0D0D" w:themeColor="text1" w:themeTint="F2"/>
                        </w:rPr>
                      </w:pPr>
                      <w:r w:rsidRPr="002E1532">
                        <w:rPr>
                          <w:rFonts w:ascii="Arial" w:hAnsi="Arial" w:cs="Arial"/>
                          <w:b/>
                          <w:color w:val="0D0D0D" w:themeColor="text1" w:themeTint="F2"/>
                        </w:rPr>
                        <w:t>We will learn the following</w:t>
                      </w:r>
                      <w:r>
                        <w:rPr>
                          <w:rFonts w:ascii="Arial" w:hAnsi="Arial" w:cs="Arial"/>
                          <w:color w:val="0D0D0D" w:themeColor="text1" w:themeTint="F2"/>
                        </w:rPr>
                        <w:t>:</w:t>
                      </w:r>
                      <w:r w:rsidR="001F3F72">
                        <w:rPr>
                          <w:rFonts w:ascii="Arial" w:hAnsi="Arial" w:cs="Arial"/>
                          <w:color w:val="0D0D0D" w:themeColor="text1" w:themeTint="F2"/>
                        </w:rPr>
                        <w:t xml:space="preserve"> </w:t>
                      </w:r>
                      <w:r w:rsidR="00CA344F" w:rsidRPr="00CA344F">
                        <w:rPr>
                          <w:rFonts w:ascii="Arial" w:hAnsi="Arial" w:cs="Arial"/>
                          <w:bCs/>
                          <w:color w:val="222222"/>
                          <w:shd w:val="clear" w:color="auto" w:fill="FFFFFF"/>
                        </w:rPr>
                        <w:t>Painting and mixed media: Light and dark</w:t>
                      </w:r>
                      <w:r w:rsidR="00CA344F" w:rsidRPr="00CA344F">
                        <w:rPr>
                          <w:rFonts w:ascii="Arial" w:hAnsi="Arial" w:cs="Arial"/>
                          <w:color w:val="0D0D0D" w:themeColor="text1" w:themeTint="F2"/>
                        </w:rPr>
                        <w:t>.</w:t>
                      </w:r>
                      <w:r w:rsidR="00CA344F">
                        <w:rPr>
                          <w:rFonts w:ascii="Arial" w:hAnsi="Arial" w:cs="Arial"/>
                          <w:color w:val="0D0D0D" w:themeColor="text1" w:themeTint="F2"/>
                        </w:rPr>
                        <w:t xml:space="preserve"> </w:t>
                      </w:r>
                    </w:p>
                    <w:p w:rsidR="001F3F72" w:rsidRPr="00CA344F" w:rsidRDefault="00CA344F" w:rsidP="001F3F72">
                      <w:pPr>
                        <w:pStyle w:val="ListParagraph"/>
                        <w:numPr>
                          <w:ilvl w:val="0"/>
                          <w:numId w:val="12"/>
                        </w:numPr>
                        <w:rPr>
                          <w:rFonts w:ascii="Arial" w:hAnsi="Arial" w:cs="Arial"/>
                          <w:color w:val="0D0D0D" w:themeColor="text1" w:themeTint="F2"/>
                        </w:rPr>
                      </w:pPr>
                      <w:r w:rsidRPr="00CA344F">
                        <w:rPr>
                          <w:rFonts w:ascii="Arial" w:hAnsi="Arial" w:cs="Arial"/>
                          <w:color w:val="222222"/>
                          <w:shd w:val="clear" w:color="auto" w:fill="FFFFFF"/>
                        </w:rPr>
                        <w:t>Developing skills in colour mixing, focusing on using tints and shades to create a 3D effect. Experimenting with composition and applying painting techniques to a personal still life piece.</w:t>
                      </w:r>
                    </w:p>
                  </w:txbxContent>
                </v:textbox>
                <w10:wrap anchorx="margin"/>
              </v:rect>
            </w:pict>
          </mc:Fallback>
        </mc:AlternateContent>
      </w:r>
    </w:p>
    <w:p w:rsidR="0032577E" w:rsidRPr="0032577E" w:rsidRDefault="0032577E" w:rsidP="0032577E">
      <w:pPr>
        <w:rPr>
          <w:rFonts w:ascii="Arial" w:hAnsi="Arial" w:cs="Arial"/>
          <w:b/>
        </w:rPr>
      </w:pPr>
    </w:p>
    <w:p w:rsidR="001A2A06" w:rsidRDefault="00CA344F" w:rsidP="00095354">
      <w:pPr>
        <w:spacing w:after="0"/>
        <w:jc w:val="both"/>
        <w:rPr>
          <w:rFonts w:ascii="Arial" w:hAnsi="Arial" w:cs="Arial"/>
        </w:rPr>
      </w:pPr>
      <w:r w:rsidRPr="001F3F72">
        <w:rPr>
          <w:rFonts w:ascii="Arial" w:hAnsi="Arial" w:cs="Arial"/>
          <w:noProof/>
          <w:sz w:val="36"/>
          <w:szCs w:val="36"/>
          <w:lang w:eastAsia="en-GB"/>
        </w:rPr>
        <mc:AlternateContent>
          <mc:Choice Requires="wps">
            <w:drawing>
              <wp:anchor distT="0" distB="0" distL="114300" distR="114300" simplePos="0" relativeHeight="251659264" behindDoc="0" locked="0" layoutInCell="1" allowOverlap="1" wp14:anchorId="2FBCF8F4" wp14:editId="7FA778A9">
                <wp:simplePos x="0" y="0"/>
                <wp:positionH relativeFrom="column">
                  <wp:align>left</wp:align>
                </wp:positionH>
                <wp:positionV relativeFrom="paragraph">
                  <wp:posOffset>162560</wp:posOffset>
                </wp:positionV>
                <wp:extent cx="3177540" cy="2832100"/>
                <wp:effectExtent l="57150" t="38100" r="60960" b="82550"/>
                <wp:wrapNone/>
                <wp:docPr id="2" name="Rounded Rectangle 2"/>
                <wp:cNvGraphicFramePr/>
                <a:graphic xmlns:a="http://schemas.openxmlformats.org/drawingml/2006/main">
                  <a:graphicData uri="http://schemas.microsoft.com/office/word/2010/wordprocessingShape">
                    <wps:wsp>
                      <wps:cNvSpPr/>
                      <wps:spPr>
                        <a:xfrm>
                          <a:off x="0" y="0"/>
                          <a:ext cx="3177540" cy="2832100"/>
                        </a:xfrm>
                        <a:prstGeom prst="roundRect">
                          <a:avLst/>
                        </a:prstGeom>
                      </wps:spPr>
                      <wps:style>
                        <a:lnRef idx="0">
                          <a:schemeClr val="accent6"/>
                        </a:lnRef>
                        <a:fillRef idx="3">
                          <a:schemeClr val="accent6"/>
                        </a:fillRef>
                        <a:effectRef idx="3">
                          <a:schemeClr val="accent6"/>
                        </a:effectRef>
                        <a:fontRef idx="minor">
                          <a:schemeClr val="lt1"/>
                        </a:fontRef>
                      </wps:style>
                      <wps:txbx>
                        <w:txbxContent>
                          <w:p w:rsidR="003E78F9" w:rsidRPr="00A15640" w:rsidRDefault="003E78F9" w:rsidP="003E78F9">
                            <w:pPr>
                              <w:jc w:val="center"/>
                              <w:rPr>
                                <w:rFonts w:ascii="Arial" w:hAnsi="Arial" w:cs="Arial"/>
                                <w:sz w:val="40"/>
                              </w:rPr>
                            </w:pPr>
                            <w:r w:rsidRPr="00A15640">
                              <w:rPr>
                                <w:rFonts w:ascii="Arial" w:hAnsi="Arial" w:cs="Arial"/>
                                <w:sz w:val="40"/>
                              </w:rPr>
                              <w:t>Enrichment</w:t>
                            </w:r>
                          </w:p>
                          <w:p w:rsidR="00A15640" w:rsidRDefault="00786F0A" w:rsidP="003E78F9">
                            <w:pPr>
                              <w:jc w:val="center"/>
                              <w:rPr>
                                <w:sz w:val="24"/>
                              </w:rPr>
                            </w:pPr>
                            <w:r>
                              <w:rPr>
                                <w:sz w:val="24"/>
                              </w:rPr>
                              <w:t xml:space="preserve">Christmas Card Workshop </w:t>
                            </w:r>
                            <w:r w:rsidR="00A15640" w:rsidRPr="00A15640">
                              <w:rPr>
                                <w:sz w:val="24"/>
                              </w:rPr>
                              <w:t xml:space="preserve"> </w:t>
                            </w:r>
                          </w:p>
                          <w:p w:rsidR="00786F0A" w:rsidRDefault="00786F0A" w:rsidP="003E78F9">
                            <w:pPr>
                              <w:jc w:val="center"/>
                              <w:rPr>
                                <w:sz w:val="24"/>
                              </w:rPr>
                            </w:pPr>
                            <w:r>
                              <w:rPr>
                                <w:sz w:val="24"/>
                              </w:rPr>
                              <w:t xml:space="preserve">Autumn Fair </w:t>
                            </w:r>
                          </w:p>
                          <w:p w:rsidR="00786F0A" w:rsidRDefault="00786F0A" w:rsidP="003E78F9">
                            <w:pPr>
                              <w:jc w:val="center"/>
                              <w:rPr>
                                <w:sz w:val="24"/>
                              </w:rPr>
                            </w:pPr>
                            <w:r>
                              <w:rPr>
                                <w:sz w:val="24"/>
                              </w:rPr>
                              <w:t>Panto!</w:t>
                            </w:r>
                          </w:p>
                          <w:p w:rsidR="00786F0A" w:rsidRPr="00A15640" w:rsidRDefault="00786F0A" w:rsidP="003E78F9">
                            <w:pPr>
                              <w:jc w:val="center"/>
                              <w:rPr>
                                <w:sz w:val="24"/>
                              </w:rPr>
                            </w:pPr>
                            <w:r>
                              <w:rPr>
                                <w:sz w:val="24"/>
                              </w:rPr>
                              <w:t>Christmas Party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BCF8F4" id="Rounded Rectangle 2" o:spid="_x0000_s1027" style="position:absolute;left:0;text-align:left;margin-left:0;margin-top:12.8pt;width:250.2pt;height:223pt;z-index:251659264;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" fillcolor="#77b64e [3033]" stroked="f">
                <v:fill color2="#6eaa46 [3177]" rotate="t" colors="0 #81b861;.5 #6fb242;1 #61a235" focus="100%" type="gradient">
                  <o:fill v:ext="view" type="gradientUnscaled"/>
                </v:fill>
                <v:shadow on="t" color="black" opacity="41287f" offset="0,1.5pt"/>
                <v:textbox>
                  <w:txbxContent>
                    <w:p w:rsidR="003E78F9" w:rsidRPr="00A15640" w:rsidRDefault="003E78F9" w:rsidP="003E78F9">
                      <w:pPr>
                        <w:jc w:val="center"/>
                        <w:rPr>
                          <w:rFonts w:ascii="Arial" w:hAnsi="Arial" w:cs="Arial"/>
                          <w:sz w:val="40"/>
                        </w:rPr>
                      </w:pPr>
                      <w:r w:rsidRPr="00A15640">
                        <w:rPr>
                          <w:rFonts w:ascii="Arial" w:hAnsi="Arial" w:cs="Arial"/>
                          <w:sz w:val="40"/>
                        </w:rPr>
                        <w:t>Enrichment</w:t>
                      </w:r>
                    </w:p>
                    <w:p w:rsidR="00A15640" w:rsidRDefault="00786F0A" w:rsidP="003E78F9">
                      <w:pPr>
                        <w:jc w:val="center"/>
                        <w:rPr>
                          <w:sz w:val="24"/>
                        </w:rPr>
                      </w:pPr>
                      <w:r>
                        <w:rPr>
                          <w:sz w:val="24"/>
                        </w:rPr>
                        <w:t xml:space="preserve">Christmas Card Workshop </w:t>
                      </w:r>
                      <w:r w:rsidR="00A15640" w:rsidRPr="00A15640">
                        <w:rPr>
                          <w:sz w:val="24"/>
                        </w:rPr>
                        <w:t xml:space="preserve"> </w:t>
                      </w:r>
                    </w:p>
                    <w:p w:rsidR="00786F0A" w:rsidRDefault="00786F0A" w:rsidP="003E78F9">
                      <w:pPr>
                        <w:jc w:val="center"/>
                        <w:rPr>
                          <w:sz w:val="24"/>
                        </w:rPr>
                      </w:pPr>
                      <w:r>
                        <w:rPr>
                          <w:sz w:val="24"/>
                        </w:rPr>
                        <w:t xml:space="preserve">Autumn Fair </w:t>
                      </w:r>
                    </w:p>
                    <w:p w:rsidR="00786F0A" w:rsidRDefault="00786F0A" w:rsidP="003E78F9">
                      <w:pPr>
                        <w:jc w:val="center"/>
                        <w:rPr>
                          <w:sz w:val="24"/>
                        </w:rPr>
                      </w:pPr>
                      <w:r>
                        <w:rPr>
                          <w:sz w:val="24"/>
                        </w:rPr>
                        <w:t>Panto!</w:t>
                      </w:r>
                    </w:p>
                    <w:p w:rsidR="00786F0A" w:rsidRPr="00A15640" w:rsidRDefault="00786F0A" w:rsidP="003E78F9">
                      <w:pPr>
                        <w:jc w:val="center"/>
                        <w:rPr>
                          <w:sz w:val="24"/>
                        </w:rPr>
                      </w:pPr>
                      <w:r>
                        <w:rPr>
                          <w:sz w:val="24"/>
                        </w:rPr>
                        <w:t>Christmas Party</w:t>
                      </w:r>
                    </w:p>
                  </w:txbxContent>
                </v:textbox>
              </v:roundrect>
            </w:pict>
          </mc:Fallback>
        </mc:AlternateContent>
      </w:r>
    </w:p>
    <w:p w:rsidR="001A2A06" w:rsidRPr="00471930" w:rsidRDefault="001A2A06" w:rsidP="00095354">
      <w:pPr>
        <w:spacing w:after="0"/>
        <w:jc w:val="both"/>
        <w:rPr>
          <w:rFonts w:ascii="Arial" w:hAnsi="Arial" w:cs="Arial"/>
        </w:rPr>
        <w:sectPr w:rsidR="001A2A06" w:rsidRPr="00471930" w:rsidSect="003E78F9">
          <w:type w:val="continuous"/>
          <w:pgSz w:w="11906" w:h="16838"/>
          <w:pgMar w:top="720" w:right="720" w:bottom="720" w:left="720" w:header="708" w:footer="708" w:gutter="0"/>
          <w:cols w:num="2" w:space="708"/>
          <w:docGrid w:linePitch="360"/>
        </w:sectPr>
      </w:pPr>
    </w:p>
    <w:p w:rsidR="001A2A06" w:rsidRDefault="001A2A06" w:rsidP="001A2A06">
      <w:pPr>
        <w:ind w:firstLine="720"/>
        <w:rPr>
          <w:rFonts w:ascii="Arial" w:hAnsi="Arial" w:cs="Arial"/>
          <w:sz w:val="36"/>
          <w:szCs w:val="36"/>
        </w:rPr>
      </w:pPr>
    </w:p>
    <w:p w:rsidR="00D248E1" w:rsidRPr="001F3F72" w:rsidRDefault="00D248E1" w:rsidP="000F36A4">
      <w:pPr>
        <w:rPr>
          <w:rFonts w:ascii="Arial" w:hAnsi="Arial" w:cs="Arial"/>
          <w:sz w:val="36"/>
          <w:szCs w:val="36"/>
        </w:rPr>
      </w:pPr>
    </w:p>
    <w:p w:rsidR="001F3F72" w:rsidRPr="001F3F72" w:rsidRDefault="001F3F72" w:rsidP="004F2F39">
      <w:pPr>
        <w:jc w:val="center"/>
        <w:rPr>
          <w:rFonts w:ascii="Arial" w:hAnsi="Arial" w:cs="Arial"/>
          <w:sz w:val="36"/>
          <w:szCs w:val="36"/>
        </w:rPr>
      </w:pPr>
    </w:p>
    <w:p w:rsidR="001F3F72" w:rsidRPr="001F3F72" w:rsidRDefault="001F3F72" w:rsidP="004F2F39">
      <w:pPr>
        <w:jc w:val="center"/>
        <w:rPr>
          <w:rFonts w:ascii="Arial" w:hAnsi="Arial" w:cs="Arial"/>
          <w:sz w:val="36"/>
          <w:szCs w:val="36"/>
        </w:rPr>
      </w:pPr>
    </w:p>
    <w:p w:rsidR="0032577E" w:rsidRDefault="0032577E" w:rsidP="004F2F39">
      <w:pPr>
        <w:jc w:val="center"/>
        <w:rPr>
          <w:rFonts w:ascii="Arial" w:hAnsi="Arial" w:cs="Arial"/>
          <w:sz w:val="36"/>
          <w:szCs w:val="36"/>
        </w:rPr>
      </w:pPr>
    </w:p>
    <w:p w:rsidR="0032577E" w:rsidRDefault="0032577E" w:rsidP="004F2F39">
      <w:pPr>
        <w:jc w:val="center"/>
        <w:rPr>
          <w:rFonts w:ascii="Arial" w:hAnsi="Arial" w:cs="Arial"/>
          <w:sz w:val="36"/>
          <w:szCs w:val="36"/>
        </w:rPr>
      </w:pPr>
    </w:p>
    <w:p w:rsidR="0032577E" w:rsidRDefault="0032577E" w:rsidP="00CA344F">
      <w:pPr>
        <w:rPr>
          <w:rFonts w:ascii="Arial" w:hAnsi="Arial" w:cs="Arial"/>
          <w:sz w:val="36"/>
          <w:szCs w:val="36"/>
        </w:rPr>
      </w:pPr>
    </w:p>
    <w:p w:rsidR="003D609A" w:rsidRPr="0032577E" w:rsidRDefault="004F2F39" w:rsidP="0032577E">
      <w:pPr>
        <w:jc w:val="center"/>
        <w:rPr>
          <w:rFonts w:ascii="Arial" w:hAnsi="Arial" w:cs="Arial"/>
          <w:sz w:val="36"/>
          <w:szCs w:val="36"/>
        </w:rPr>
      </w:pPr>
      <w:r w:rsidRPr="001F3F72">
        <w:rPr>
          <w:rFonts w:ascii="Arial" w:hAnsi="Arial" w:cs="Arial"/>
          <w:sz w:val="36"/>
          <w:szCs w:val="36"/>
        </w:rPr>
        <w:t>Religious Education</w:t>
      </w:r>
    </w:p>
    <w:p w:rsidR="004F2F39" w:rsidRDefault="004F2F39" w:rsidP="004F2F39">
      <w:pPr>
        <w:jc w:val="center"/>
        <w:rPr>
          <w:rFonts w:ascii="Arial" w:hAnsi="Arial" w:cs="Arial"/>
        </w:rPr>
      </w:pPr>
      <w:r w:rsidRPr="003D609A">
        <w:rPr>
          <w:rFonts w:ascii="Arial" w:hAnsi="Arial" w:cs="Arial"/>
        </w:rPr>
        <w:t>This te</w:t>
      </w:r>
      <w:r w:rsidR="008B320A" w:rsidRPr="003D609A">
        <w:rPr>
          <w:rFonts w:ascii="Arial" w:hAnsi="Arial" w:cs="Arial"/>
        </w:rPr>
        <w:t>rm our learning will be focused around the question ‘</w:t>
      </w:r>
      <w:r w:rsidR="0076594C">
        <w:rPr>
          <w:rFonts w:ascii="Arial" w:hAnsi="Arial" w:cs="Arial"/>
        </w:rPr>
        <w:tab/>
      </w:r>
      <w:r w:rsidR="004C3883">
        <w:rPr>
          <w:rFonts w:ascii="Arial" w:hAnsi="Arial" w:cs="Arial"/>
        </w:rPr>
        <w:t>What is the trinity</w:t>
      </w:r>
      <w:r w:rsidR="00D248E1" w:rsidRPr="003D609A">
        <w:rPr>
          <w:rFonts w:ascii="Arial" w:hAnsi="Arial" w:cs="Arial"/>
        </w:rPr>
        <w:t>?</w:t>
      </w:r>
      <w:r w:rsidR="008B320A" w:rsidRPr="003D609A">
        <w:rPr>
          <w:rFonts w:ascii="Arial" w:hAnsi="Arial" w:cs="Arial"/>
        </w:rPr>
        <w:t>’</w:t>
      </w:r>
    </w:p>
    <w:p w:rsidR="00CA344F" w:rsidRPr="003D609A" w:rsidRDefault="00CA344F" w:rsidP="00CA344F">
      <w:pPr>
        <w:jc w:val="center"/>
        <w:rPr>
          <w:rFonts w:ascii="Arial" w:hAnsi="Arial" w:cs="Arial"/>
        </w:rPr>
      </w:pPr>
      <w:r w:rsidRPr="003D609A">
        <w:rPr>
          <w:rFonts w:ascii="Arial" w:hAnsi="Arial" w:cs="Arial"/>
        </w:rPr>
        <w:t xml:space="preserve">We will be using Bible stories to support our learning about the </w:t>
      </w:r>
      <w:r w:rsidRPr="003D609A">
        <w:rPr>
          <w:rFonts w:ascii="Arial" w:eastAsia="Calibri" w:hAnsi="Arial" w:cs="Arial"/>
        </w:rPr>
        <w:t>Christian Story of Creation that is found in The Bible.</w:t>
      </w:r>
    </w:p>
    <w:p w:rsidR="004F2F39" w:rsidRPr="001F3F72" w:rsidRDefault="004F2F39" w:rsidP="004F2F39">
      <w:pPr>
        <w:jc w:val="center"/>
        <w:rPr>
          <w:rFonts w:ascii="Arial" w:hAnsi="Arial" w:cs="Arial"/>
          <w:sz w:val="36"/>
          <w:szCs w:val="36"/>
        </w:rPr>
      </w:pPr>
      <w:r w:rsidRPr="001F3F72">
        <w:rPr>
          <w:rFonts w:ascii="Arial" w:hAnsi="Arial" w:cs="Arial"/>
          <w:sz w:val="36"/>
          <w:szCs w:val="36"/>
        </w:rPr>
        <w:t>PE</w:t>
      </w:r>
    </w:p>
    <w:p w:rsidR="004F2F39" w:rsidRPr="001F3F72" w:rsidRDefault="008B320A" w:rsidP="004F2F39">
      <w:pPr>
        <w:jc w:val="center"/>
        <w:rPr>
          <w:rFonts w:ascii="Arial" w:hAnsi="Arial" w:cs="Arial"/>
        </w:rPr>
      </w:pPr>
      <w:r w:rsidRPr="001F3F72">
        <w:rPr>
          <w:rFonts w:ascii="Arial" w:hAnsi="Arial" w:cs="Arial"/>
        </w:rPr>
        <w:t>PE will be taught on</w:t>
      </w:r>
      <w:r w:rsidR="00B248B6" w:rsidRPr="001F3F72">
        <w:rPr>
          <w:rFonts w:ascii="Arial" w:hAnsi="Arial" w:cs="Arial"/>
        </w:rPr>
        <w:t xml:space="preserve"> </w:t>
      </w:r>
      <w:r w:rsidR="00B248B6" w:rsidRPr="00CA344F">
        <w:rPr>
          <w:rFonts w:ascii="Arial" w:hAnsi="Arial" w:cs="Arial"/>
          <w:b/>
          <w:i/>
          <w:color w:val="7030A0"/>
          <w:u w:val="single"/>
        </w:rPr>
        <w:t xml:space="preserve">Tuesday and </w:t>
      </w:r>
      <w:r w:rsidR="009343A4" w:rsidRPr="00CA344F">
        <w:rPr>
          <w:rFonts w:ascii="Arial" w:hAnsi="Arial" w:cs="Arial"/>
          <w:b/>
          <w:i/>
          <w:color w:val="7030A0"/>
          <w:u w:val="single"/>
        </w:rPr>
        <w:t>Wednes</w:t>
      </w:r>
      <w:r w:rsidR="00B248B6" w:rsidRPr="00CA344F">
        <w:rPr>
          <w:rFonts w:ascii="Arial" w:hAnsi="Arial" w:cs="Arial"/>
          <w:b/>
          <w:i/>
          <w:color w:val="7030A0"/>
          <w:u w:val="single"/>
        </w:rPr>
        <w:t>day</w:t>
      </w:r>
      <w:r w:rsidR="004F2F39" w:rsidRPr="00CA344F">
        <w:rPr>
          <w:rFonts w:ascii="Arial" w:hAnsi="Arial" w:cs="Arial"/>
          <w:color w:val="7030A0"/>
        </w:rPr>
        <w:t xml:space="preserve">. </w:t>
      </w:r>
      <w:r w:rsidR="004F2F39" w:rsidRPr="001F3F72">
        <w:rPr>
          <w:rFonts w:ascii="Arial" w:hAnsi="Arial" w:cs="Arial"/>
        </w:rPr>
        <w:t>Please ensure that your child comes to school in their PE kit.</w:t>
      </w:r>
    </w:p>
    <w:p w:rsidR="00F06A06" w:rsidRPr="001F3F72" w:rsidRDefault="00F06A06" w:rsidP="00F06A06">
      <w:pPr>
        <w:jc w:val="center"/>
        <w:rPr>
          <w:rFonts w:ascii="Arial" w:hAnsi="Arial" w:cs="Arial"/>
          <w:sz w:val="36"/>
          <w:szCs w:val="36"/>
        </w:rPr>
      </w:pPr>
      <w:r w:rsidRPr="001F3F72">
        <w:rPr>
          <w:rFonts w:ascii="Arial" w:hAnsi="Arial" w:cs="Arial"/>
          <w:sz w:val="36"/>
          <w:szCs w:val="36"/>
        </w:rPr>
        <w:t>How you can help:</w:t>
      </w:r>
    </w:p>
    <w:p w:rsidR="00F06A06" w:rsidRPr="001F3F72" w:rsidRDefault="00F06A06" w:rsidP="00F06A06">
      <w:pPr>
        <w:numPr>
          <w:ilvl w:val="0"/>
          <w:numId w:val="2"/>
        </w:numPr>
        <w:suppressAutoHyphens/>
        <w:spacing w:after="0" w:line="276" w:lineRule="auto"/>
        <w:ind w:right="283"/>
        <w:rPr>
          <w:rFonts w:ascii="Arial" w:hAnsi="Arial" w:cs="Arial"/>
          <w:b/>
          <w:u w:val="single"/>
        </w:rPr>
      </w:pPr>
      <w:r w:rsidRPr="001F3F72">
        <w:rPr>
          <w:rFonts w:ascii="Arial" w:hAnsi="Arial" w:cs="Arial"/>
        </w:rPr>
        <w:t xml:space="preserve">Ensure that your child reads a wide range of texts, both fiction and non-fiction. We would expect that children read each night, either to an adult, or to themselves. </w:t>
      </w:r>
    </w:p>
    <w:p w:rsidR="00F06A06" w:rsidRPr="001F3F72" w:rsidRDefault="00F06A06" w:rsidP="00F06A06">
      <w:pPr>
        <w:numPr>
          <w:ilvl w:val="0"/>
          <w:numId w:val="2"/>
        </w:numPr>
        <w:suppressAutoHyphens/>
        <w:spacing w:after="0" w:line="276" w:lineRule="auto"/>
        <w:ind w:right="283"/>
        <w:rPr>
          <w:rFonts w:ascii="Arial" w:hAnsi="Arial" w:cs="Arial"/>
          <w:b/>
          <w:u w:val="single"/>
        </w:rPr>
      </w:pPr>
      <w:r w:rsidRPr="001F3F72">
        <w:rPr>
          <w:rFonts w:ascii="Arial" w:hAnsi="Arial" w:cs="Arial"/>
        </w:rPr>
        <w:t xml:space="preserve">Discuss with your child what they have read and </w:t>
      </w:r>
      <w:r w:rsidR="003E1034" w:rsidRPr="001F3F72">
        <w:rPr>
          <w:rFonts w:ascii="Arial" w:hAnsi="Arial" w:cs="Arial"/>
        </w:rPr>
        <w:t xml:space="preserve">had </w:t>
      </w:r>
      <w:r w:rsidRPr="001F3F72">
        <w:rPr>
          <w:rFonts w:ascii="Arial" w:hAnsi="Arial" w:cs="Arial"/>
        </w:rPr>
        <w:t>read to them.</w:t>
      </w:r>
    </w:p>
    <w:p w:rsidR="00F06A06" w:rsidRPr="001F3F72" w:rsidRDefault="00F06A06" w:rsidP="00F06A06">
      <w:pPr>
        <w:numPr>
          <w:ilvl w:val="0"/>
          <w:numId w:val="2"/>
        </w:numPr>
        <w:suppressAutoHyphens/>
        <w:spacing w:after="0" w:line="276" w:lineRule="auto"/>
        <w:ind w:right="283"/>
        <w:rPr>
          <w:rFonts w:ascii="Arial" w:hAnsi="Arial" w:cs="Arial"/>
          <w:b/>
          <w:u w:val="single"/>
        </w:rPr>
      </w:pPr>
      <w:r w:rsidRPr="001F3F72">
        <w:rPr>
          <w:rFonts w:ascii="Arial" w:hAnsi="Arial" w:cs="Arial"/>
        </w:rPr>
        <w:t>Practise number bonds and times tables as often as possible – your child should recall these quickly without needing to count on their fingers.</w:t>
      </w:r>
    </w:p>
    <w:p w:rsidR="00F06A06" w:rsidRPr="001F3F72" w:rsidRDefault="00F06A06" w:rsidP="00F06A06">
      <w:pPr>
        <w:numPr>
          <w:ilvl w:val="0"/>
          <w:numId w:val="2"/>
        </w:numPr>
        <w:suppressAutoHyphens/>
        <w:spacing w:after="0" w:line="276" w:lineRule="auto"/>
        <w:ind w:right="283"/>
        <w:rPr>
          <w:rFonts w:ascii="Arial" w:hAnsi="Arial" w:cs="Arial"/>
          <w:b/>
          <w:u w:val="single"/>
        </w:rPr>
      </w:pPr>
      <w:r w:rsidRPr="001F3F72">
        <w:rPr>
          <w:rFonts w:ascii="Arial" w:hAnsi="Arial" w:cs="Arial"/>
        </w:rPr>
        <w:t xml:space="preserve">Allow your child time to access Times Tables Rockstars, Hit the Button and Spelling Shed if possible. </w:t>
      </w:r>
    </w:p>
    <w:p w:rsidR="00F06A06" w:rsidRPr="001F3F72" w:rsidRDefault="00385C77" w:rsidP="00F06A06">
      <w:pPr>
        <w:spacing w:after="0" w:line="276" w:lineRule="auto"/>
        <w:ind w:left="720"/>
        <w:rPr>
          <w:rFonts w:ascii="Arial" w:hAnsi="Arial" w:cs="Arial"/>
          <w:b/>
          <w:u w:val="single"/>
        </w:rPr>
      </w:pPr>
      <w:hyperlink r:id="rId6" w:history="1">
        <w:r w:rsidR="006C70D3" w:rsidRPr="001F3F72">
          <w:rPr>
            <w:rStyle w:val="Hyperlink"/>
            <w:rFonts w:ascii="Arial" w:hAnsi="Arial" w:cs="Arial"/>
            <w:b/>
          </w:rPr>
          <w:t>https://www.topmarks.co.uk/maths-games/hit-the-button</w:t>
        </w:r>
      </w:hyperlink>
    </w:p>
    <w:p w:rsidR="006C70D3" w:rsidRPr="001F3F72" w:rsidRDefault="006C70D3" w:rsidP="006C70D3">
      <w:pPr>
        <w:pStyle w:val="ListParagraph"/>
        <w:numPr>
          <w:ilvl w:val="0"/>
          <w:numId w:val="2"/>
        </w:numPr>
        <w:spacing w:after="0" w:line="276" w:lineRule="auto"/>
        <w:rPr>
          <w:rFonts w:ascii="Arial" w:hAnsi="Arial" w:cs="Arial"/>
        </w:rPr>
      </w:pPr>
      <w:r w:rsidRPr="001F3F72">
        <w:rPr>
          <w:rFonts w:ascii="Arial" w:hAnsi="Arial" w:cs="Arial"/>
        </w:rPr>
        <w:t>Practice weekly spelling words (can be found on Google Classroom or on the school website)</w:t>
      </w:r>
    </w:p>
    <w:p w:rsidR="0032577E" w:rsidRDefault="0032577E" w:rsidP="00C84526">
      <w:pPr>
        <w:jc w:val="center"/>
        <w:rPr>
          <w:rFonts w:ascii="Arial" w:hAnsi="Arial" w:cs="Arial"/>
        </w:rPr>
      </w:pPr>
    </w:p>
    <w:p w:rsidR="00F06A06" w:rsidRPr="001F3F72" w:rsidRDefault="00F06A06" w:rsidP="00C84526">
      <w:pPr>
        <w:jc w:val="center"/>
        <w:rPr>
          <w:rFonts w:ascii="Arial" w:hAnsi="Arial" w:cs="Arial"/>
        </w:rPr>
      </w:pPr>
      <w:r w:rsidRPr="001F3F72">
        <w:rPr>
          <w:rFonts w:ascii="Arial" w:hAnsi="Arial" w:cs="Arial"/>
        </w:rPr>
        <w:t>Please don’t hesitate to get in touch if you have any questions.</w:t>
      </w:r>
    </w:p>
    <w:p w:rsidR="004F2F39" w:rsidRPr="001F3F72" w:rsidRDefault="003D609A" w:rsidP="004E71F3">
      <w:pPr>
        <w:jc w:val="center"/>
        <w:rPr>
          <w:rFonts w:ascii="Arial" w:hAnsi="Arial" w:cs="Arial"/>
          <w:sz w:val="36"/>
          <w:szCs w:val="36"/>
        </w:rPr>
      </w:pPr>
      <w:r>
        <w:rPr>
          <w:rFonts w:ascii="Arial" w:hAnsi="Arial" w:cs="Arial"/>
        </w:rPr>
        <w:t xml:space="preserve">Ms. </w:t>
      </w:r>
      <w:proofErr w:type="spellStart"/>
      <w:r>
        <w:rPr>
          <w:rFonts w:ascii="Arial" w:hAnsi="Arial" w:cs="Arial"/>
        </w:rPr>
        <w:t>Rahat</w:t>
      </w:r>
      <w:proofErr w:type="spellEnd"/>
    </w:p>
    <w:sectPr w:rsidR="004F2F39" w:rsidRPr="001F3F72" w:rsidSect="004F2F39">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84186"/>
    <w:multiLevelType w:val="hybridMultilevel"/>
    <w:tmpl w:val="30488016"/>
    <w:lvl w:ilvl="0" w:tplc="C89215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300C6"/>
    <w:multiLevelType w:val="hybridMultilevel"/>
    <w:tmpl w:val="95C8C160"/>
    <w:lvl w:ilvl="0" w:tplc="30802EFE">
      <w:start w:val="1"/>
      <w:numFmt w:val="bullet"/>
      <w:lvlText w:val=""/>
      <w:lvlJc w:val="left"/>
      <w:pPr>
        <w:ind w:left="1800" w:hanging="360"/>
      </w:pPr>
      <w:rPr>
        <w:rFonts w:ascii="Symbol" w:hAnsi="Symbol" w:hint="default"/>
        <w:sz w:val="2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D0C7981"/>
    <w:multiLevelType w:val="hybridMultilevel"/>
    <w:tmpl w:val="383849B4"/>
    <w:lvl w:ilvl="0" w:tplc="2DC8BE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70496"/>
    <w:multiLevelType w:val="hybridMultilevel"/>
    <w:tmpl w:val="83281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609CB"/>
    <w:multiLevelType w:val="hybridMultilevel"/>
    <w:tmpl w:val="C2363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B2A19"/>
    <w:multiLevelType w:val="hybridMultilevel"/>
    <w:tmpl w:val="1C4C13E8"/>
    <w:lvl w:ilvl="0" w:tplc="30802EFE">
      <w:start w:val="1"/>
      <w:numFmt w:val="bullet"/>
      <w:lvlText w:val=""/>
      <w:lvlJc w:val="left"/>
      <w:pPr>
        <w:ind w:left="502" w:hanging="360"/>
      </w:pPr>
      <w:rPr>
        <w:rFonts w:ascii="Symbol" w:hAnsi="Symbol" w:hint="default"/>
        <w:sz w:val="2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CE50378"/>
    <w:multiLevelType w:val="hybridMultilevel"/>
    <w:tmpl w:val="3EB62014"/>
    <w:lvl w:ilvl="0" w:tplc="2DC8BE3A">
      <w:numFmt w:val="bullet"/>
      <w:lvlText w:val="-"/>
      <w:lvlJc w:val="left"/>
      <w:pPr>
        <w:ind w:left="426" w:hanging="360"/>
      </w:pPr>
      <w:rPr>
        <w:rFonts w:ascii="Arial" w:eastAsiaTheme="minorHAnsi" w:hAnsi="Arial" w:cs="Aria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3B932764"/>
    <w:multiLevelType w:val="hybridMultilevel"/>
    <w:tmpl w:val="B4BC467E"/>
    <w:lvl w:ilvl="0" w:tplc="A1129A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93449B"/>
    <w:multiLevelType w:val="hybridMultilevel"/>
    <w:tmpl w:val="8822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873AC5"/>
    <w:multiLevelType w:val="hybridMultilevel"/>
    <w:tmpl w:val="C270C0A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 w15:restartNumberingAfterBreak="0">
    <w:nsid w:val="591255B6"/>
    <w:multiLevelType w:val="hybridMultilevel"/>
    <w:tmpl w:val="E4ECD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3A6BD8"/>
    <w:multiLevelType w:val="hybridMultilevel"/>
    <w:tmpl w:val="1E6EE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431DD"/>
    <w:multiLevelType w:val="hybridMultilevel"/>
    <w:tmpl w:val="69E85A8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3" w15:restartNumberingAfterBreak="0">
    <w:nsid w:val="700F43CE"/>
    <w:multiLevelType w:val="hybridMultilevel"/>
    <w:tmpl w:val="AE50A41C"/>
    <w:lvl w:ilvl="0" w:tplc="30802EFE">
      <w:start w:val="1"/>
      <w:numFmt w:val="bullet"/>
      <w:lvlText w:val=""/>
      <w:lvlJc w:val="left"/>
      <w:pPr>
        <w:ind w:left="1212" w:hanging="360"/>
      </w:pPr>
      <w:rPr>
        <w:rFonts w:ascii="Symbol" w:hAnsi="Symbol" w:hint="default"/>
        <w:sz w:val="20"/>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num w:numId="1">
    <w:abstractNumId w:val="5"/>
  </w:num>
  <w:num w:numId="2">
    <w:abstractNumId w:val="3"/>
  </w:num>
  <w:num w:numId="3">
    <w:abstractNumId w:val="4"/>
  </w:num>
  <w:num w:numId="4">
    <w:abstractNumId w:val="13"/>
  </w:num>
  <w:num w:numId="5">
    <w:abstractNumId w:val="12"/>
  </w:num>
  <w:num w:numId="6">
    <w:abstractNumId w:val="9"/>
  </w:num>
  <w:num w:numId="7">
    <w:abstractNumId w:val="1"/>
  </w:num>
  <w:num w:numId="8">
    <w:abstractNumId w:val="6"/>
  </w:num>
  <w:num w:numId="9">
    <w:abstractNumId w:val="0"/>
  </w:num>
  <w:num w:numId="10">
    <w:abstractNumId w:val="7"/>
  </w:num>
  <w:num w:numId="11">
    <w:abstractNumId w:val="2"/>
  </w:num>
  <w:num w:numId="12">
    <w:abstractNumId w:val="10"/>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8F9"/>
    <w:rsid w:val="000362E4"/>
    <w:rsid w:val="00070D3D"/>
    <w:rsid w:val="00077F15"/>
    <w:rsid w:val="00095354"/>
    <w:rsid w:val="000B0815"/>
    <w:rsid w:val="000B4F9B"/>
    <w:rsid w:val="000F36A4"/>
    <w:rsid w:val="00110BFF"/>
    <w:rsid w:val="001A13C0"/>
    <w:rsid w:val="001A2A06"/>
    <w:rsid w:val="001F3F72"/>
    <w:rsid w:val="00247B49"/>
    <w:rsid w:val="00287B46"/>
    <w:rsid w:val="002E1532"/>
    <w:rsid w:val="002E38BC"/>
    <w:rsid w:val="002F59FE"/>
    <w:rsid w:val="0032577E"/>
    <w:rsid w:val="0036199C"/>
    <w:rsid w:val="00385C77"/>
    <w:rsid w:val="003B0559"/>
    <w:rsid w:val="003D609A"/>
    <w:rsid w:val="003E1034"/>
    <w:rsid w:val="003E78F9"/>
    <w:rsid w:val="00471930"/>
    <w:rsid w:val="004C3883"/>
    <w:rsid w:val="004E71F3"/>
    <w:rsid w:val="004F2F39"/>
    <w:rsid w:val="004F7715"/>
    <w:rsid w:val="00505A76"/>
    <w:rsid w:val="00525DAF"/>
    <w:rsid w:val="005371AA"/>
    <w:rsid w:val="00563EC3"/>
    <w:rsid w:val="006C1B0B"/>
    <w:rsid w:val="006C70D3"/>
    <w:rsid w:val="006D6306"/>
    <w:rsid w:val="0076594C"/>
    <w:rsid w:val="0077743B"/>
    <w:rsid w:val="00786F0A"/>
    <w:rsid w:val="007E0363"/>
    <w:rsid w:val="008B01BF"/>
    <w:rsid w:val="008B320A"/>
    <w:rsid w:val="009248E3"/>
    <w:rsid w:val="009343A4"/>
    <w:rsid w:val="009F5324"/>
    <w:rsid w:val="00A15640"/>
    <w:rsid w:val="00B03551"/>
    <w:rsid w:val="00B248B6"/>
    <w:rsid w:val="00B25C88"/>
    <w:rsid w:val="00B44253"/>
    <w:rsid w:val="00B60C1B"/>
    <w:rsid w:val="00BA5ADB"/>
    <w:rsid w:val="00C06515"/>
    <w:rsid w:val="00C84526"/>
    <w:rsid w:val="00CA344F"/>
    <w:rsid w:val="00D248E1"/>
    <w:rsid w:val="00DE6577"/>
    <w:rsid w:val="00E97ADF"/>
    <w:rsid w:val="00EB1CE1"/>
    <w:rsid w:val="00EE74BF"/>
    <w:rsid w:val="00F06A06"/>
    <w:rsid w:val="00F35777"/>
    <w:rsid w:val="00F81760"/>
    <w:rsid w:val="00FD2EFA"/>
    <w:rsid w:val="00FD41AC"/>
    <w:rsid w:val="00FF4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B39BD"/>
  <w15:chartTrackingRefBased/>
  <w15:docId w15:val="{E2C79D19-0795-4BF6-AA6A-75E18924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0362E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354"/>
    <w:pPr>
      <w:ind w:left="720"/>
      <w:contextualSpacing/>
    </w:pPr>
  </w:style>
  <w:style w:type="character" w:styleId="Hyperlink">
    <w:name w:val="Hyperlink"/>
    <w:basedOn w:val="DefaultParagraphFont"/>
    <w:uiPriority w:val="99"/>
    <w:unhideWhenUsed/>
    <w:rsid w:val="006C70D3"/>
    <w:rPr>
      <w:color w:val="0563C1" w:themeColor="hyperlink"/>
      <w:u w:val="single"/>
    </w:rPr>
  </w:style>
  <w:style w:type="character" w:styleId="Emphasis">
    <w:name w:val="Emphasis"/>
    <w:basedOn w:val="DefaultParagraphFont"/>
    <w:uiPriority w:val="20"/>
    <w:qFormat/>
    <w:rsid w:val="00C06515"/>
    <w:rPr>
      <w:i/>
      <w:iCs/>
    </w:rPr>
  </w:style>
  <w:style w:type="character" w:customStyle="1" w:styleId="Heading5Char">
    <w:name w:val="Heading 5 Char"/>
    <w:basedOn w:val="DefaultParagraphFont"/>
    <w:link w:val="Heading5"/>
    <w:uiPriority w:val="9"/>
    <w:rsid w:val="000362E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23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Colliers Green CEP School</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Hopkins</dc:creator>
  <cp:keywords/>
  <dc:description/>
  <cp:lastModifiedBy>R Wahid</cp:lastModifiedBy>
  <cp:revision>6</cp:revision>
  <dcterms:created xsi:type="dcterms:W3CDTF">2024-11-04T14:56:00Z</dcterms:created>
  <dcterms:modified xsi:type="dcterms:W3CDTF">2024-11-06T08:15:00Z</dcterms:modified>
</cp:coreProperties>
</file>